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EE7" w:rsidRDefault="006858D7">
      <w:pPr>
        <w:pStyle w:val="Titel"/>
      </w:pPr>
      <w:bookmarkStart w:id="0" w:name="_gjdgxs" w:colFirst="0" w:colLast="0"/>
      <w:bookmarkEnd w:id="0"/>
      <w:r>
        <w:t xml:space="preserve">Presseinformation </w:t>
      </w:r>
    </w:p>
    <w:p w:rsidR="00146EE7" w:rsidRDefault="006858D7">
      <w:pPr>
        <w:pStyle w:val="berschrift1"/>
        <w:tabs>
          <w:tab w:val="left" w:pos="850"/>
        </w:tabs>
      </w:pPr>
      <w:bookmarkStart w:id="1" w:name="_37q07cp91crq" w:colFirst="0" w:colLast="0"/>
      <w:bookmarkEnd w:id="1"/>
      <w:r>
        <w:t>Koenig &amp; Bauer wird Partner der Nachhaltigkeitsinitiative Blue Competence des VDMA</w:t>
      </w:r>
    </w:p>
    <w:p w:rsidR="00146EE7" w:rsidRDefault="006858D7">
      <w:pPr>
        <w:pStyle w:val="Untertitel"/>
      </w:pPr>
      <w:r>
        <w:t>Intensivierung der Nachhaltigkeitsaktivitäten</w:t>
      </w:r>
    </w:p>
    <w:p w:rsidR="00146EE7" w:rsidRDefault="006858D7">
      <w:r>
        <w:rPr>
          <w:b/>
          <w:color w:val="002355"/>
          <w:sz w:val="40"/>
          <w:szCs w:val="40"/>
        </w:rPr>
        <w:br/>
      </w:r>
      <w:r>
        <w:t>Würzburg, 15.07.2021</w:t>
      </w:r>
      <w:r>
        <w:br/>
        <w:t>Mit seinem Beitritt zur VDMA-Initiative Blue Competence bekräftigt Koenig &amp;</w:t>
      </w:r>
      <w:r>
        <w:t xml:space="preserve"> Bauer sein in den Unternehmenswerten verankertes und seit der Firmengründung vor über 200 Jahren gelebtes Engagement in Sachen Nachhaltigkeit sowie soziale und gesellschaftliche Verantwortung. Zur Fachmesse drupa 2000 war bereits die Rapida 105 als erste </w:t>
      </w:r>
      <w:r>
        <w:t>Bogenoffsetmaschine weltweit mit dem Umweltzertifikat „Emission geprüft“ der Berufsgenossenschaft Druck und Papierverarbeitung ausgezeichnet worden. Der Verband der Maschinen- und Anlagenbauer zielt mit den Standards seiner Nachhaltigkeitsinitiative Blue C</w:t>
      </w:r>
      <w:r>
        <w:t>ompetence auf eine ökologische Produkt- und Produktionsgestaltung sowie verantwortungsvolle Unternehmensführung.</w:t>
      </w:r>
    </w:p>
    <w:p w:rsidR="00146EE7" w:rsidRDefault="006858D7">
      <w:r>
        <w:t>„Lösungen anzubieten, die Klima- und Umweltschutz mit einem hohen praktischen Nutzen und mit Wirtschaftlichkeit für unsere Kunden verbinden, is</w:t>
      </w:r>
      <w:r>
        <w:t>t erklärtes Unternehmensziel der Koenig &amp; Bauer-Gruppe“, sagt Vorstandssprecher Dr. Andreas Pleßke. „Diesen Anspruch m</w:t>
      </w:r>
      <w:bookmarkStart w:id="2" w:name="_GoBack"/>
      <w:bookmarkEnd w:id="2"/>
      <w:r>
        <w:t>öchten wir mit dem Beitritt zur Initiative Blue Competence untermauern und als Partner mitwirken, nachhaltige Technik und Services zu förd</w:t>
      </w:r>
      <w:r>
        <w:t>ern. Neben ressourcenschonenden und emissionsreduzierten Produkten und Produktionsprozessen liegt der Fokus bei Produktentwicklungen auf energiesparenden Technologien zur Senkung des CO</w:t>
      </w:r>
      <w:r w:rsidRPr="004A5AF4">
        <w:rPr>
          <w:vertAlign w:val="subscript"/>
        </w:rPr>
        <w:t>2</w:t>
      </w:r>
      <w:r>
        <w:t>-Ausstoßes in der Druckproduktion. Als einer der Pioniere in der betri</w:t>
      </w:r>
      <w:r>
        <w:t>eblichen Sozialpolitik bekennen wir uns seit jeher zu unserer Verantwortung für Mitarbeitende und Gesellschaft.“</w:t>
      </w:r>
    </w:p>
    <w:p w:rsidR="00146EE7" w:rsidRDefault="006858D7">
      <w:pPr>
        <w:pStyle w:val="berschrift3"/>
      </w:pPr>
      <w:bookmarkStart w:id="3" w:name="_v95x32j9iozy" w:colFirst="0" w:colLast="0"/>
      <w:bookmarkEnd w:id="3"/>
      <w:r>
        <w:t>Zur VDMA-Nachhaltigkeitsinitiative Blue Competence</w:t>
      </w:r>
    </w:p>
    <w:p w:rsidR="00146EE7" w:rsidRDefault="006858D7">
      <w:r>
        <w:t>Blue Competence ist eine Initiative des VDMA, um Nachhaltigkeit im Maschinen- und Anlagenbau</w:t>
      </w:r>
      <w:r>
        <w:t xml:space="preserve"> zu fördern, aber auch nachhaltige Lösungen der Branche bekannt zu machen. Mit ihrer Partnerschaft verpflichten sich die Mitgliedsbetriebe zur Einhaltung der zwölf nachfolgenden Nachhaltigkeitsleitsätze des Maschinen- und Anlagenbaus, siehe </w:t>
      </w:r>
      <w:hyperlink r:id="rId6">
        <w:r>
          <w:rPr>
            <w:color w:val="1155CC"/>
            <w:u w:val="single"/>
          </w:rPr>
          <w:t>https://www.vdma.org/viewer/-/v2article/render/439338</w:t>
        </w:r>
      </w:hyperlink>
    </w:p>
    <w:p w:rsidR="00146EE7" w:rsidRDefault="00146EE7"/>
    <w:p w:rsidR="00146EE7" w:rsidRDefault="006858D7">
      <w:pPr>
        <w:pStyle w:val="berschrift4"/>
      </w:pPr>
      <w:bookmarkStart w:id="4" w:name="_83ymfun89338" w:colFirst="0" w:colLast="0"/>
      <w:bookmarkEnd w:id="4"/>
      <w:r>
        <w:t>Ansprechpartner für Presse</w:t>
      </w:r>
    </w:p>
    <w:p w:rsidR="00146EE7" w:rsidRDefault="006858D7">
      <w:r>
        <w:t>Koenig &amp; Bauer AG</w:t>
      </w:r>
      <w:r>
        <w:br/>
        <w:t>Dagmar Ringel</w:t>
      </w:r>
      <w:r>
        <w:br/>
      </w:r>
      <w:r>
        <w:lastRenderedPageBreak/>
        <w:t>T +49 931 909-6756</w:t>
      </w:r>
      <w:r>
        <w:br/>
        <w:t xml:space="preserve">M </w:t>
      </w:r>
      <w:hyperlink r:id="rId7">
        <w:r>
          <w:rPr>
            <w:color w:val="1155CC"/>
            <w:u w:val="single"/>
          </w:rPr>
          <w:t>dagmar</w:t>
        </w:r>
        <w:r>
          <w:rPr>
            <w:color w:val="1155CC"/>
            <w:u w:val="single"/>
          </w:rPr>
          <w:t>.ringel@koenig-bauer.com</w:t>
        </w:r>
      </w:hyperlink>
    </w:p>
    <w:p w:rsidR="00146EE7" w:rsidRDefault="00146EE7"/>
    <w:p w:rsidR="00146EE7" w:rsidRDefault="006858D7">
      <w:pPr>
        <w:pStyle w:val="berschrift4"/>
      </w:pPr>
      <w:bookmarkStart w:id="5" w:name="_tpuprre435be" w:colFirst="0" w:colLast="0"/>
      <w:bookmarkEnd w:id="5"/>
      <w:r>
        <w:t>Über Koenig &amp; Bauer</w:t>
      </w:r>
    </w:p>
    <w:p w:rsidR="00146EE7" w:rsidRDefault="006858D7">
      <w:r>
        <w:t>Koenig &amp; Bauer ist der älteste Druckmaschinenhersteller der Welt mit dem breitesten Produktprogramm der Branche. Seit über 200 Jahren unterstützt das Unternehmen die Drucker mit innovativer Technik, passgenauen</w:t>
      </w:r>
      <w:r>
        <w:t xml:space="preserve"> Verfahren und vielfältigen Services. Das Portfolio reicht von Banknoten über Karton-, Folien-, Blech- und Glasverpackungen bis hin zum Bücher-, Display-, Kennzeichnungs-, Dekor-, Magazin-, Werbe- und Zeitungsdruck. Offset- und Flexodruck bei Bogen und Rol</w:t>
      </w:r>
      <w:r>
        <w:t>le, wasserloser Offset, Stahlstich-, Simultan- und Siebdruck oder digitaler Inkjetdruck – in fast allen Druckverfahren ist Koenig &amp; Bauer zu Hause und häufig führend. Im Geschäftsjahr 2020 erwirtschafteten die 5.593 hoch qualifizierten Mitarbeiterinnen und</w:t>
      </w:r>
      <w:r>
        <w:t xml:space="preserve"> Mitarbeiter weltweit einen Jahresumsatz von 1,029 Milliarden Euro.</w:t>
      </w:r>
    </w:p>
    <w:p w:rsidR="00146EE7" w:rsidRDefault="006858D7">
      <w:r>
        <w:t xml:space="preserve">Weitere Informationen unter </w:t>
      </w:r>
      <w:hyperlink r:id="rId8">
        <w:r>
          <w:rPr>
            <w:color w:val="1155CC"/>
            <w:u w:val="single"/>
          </w:rPr>
          <w:t>www.koenig-bauer.com</w:t>
        </w:r>
      </w:hyperlink>
    </w:p>
    <w:p w:rsidR="00146EE7" w:rsidRDefault="00146EE7"/>
    <w:p w:rsidR="00146EE7" w:rsidRDefault="00146EE7"/>
    <w:p w:rsidR="00146EE7" w:rsidRDefault="00146EE7"/>
    <w:sectPr w:rsidR="00146EE7">
      <w:headerReference w:type="even" r:id="rId9"/>
      <w:headerReference w:type="default" r:id="rId10"/>
      <w:footerReference w:type="even" r:id="rId11"/>
      <w:footerReference w:type="default" r:id="rId12"/>
      <w:headerReference w:type="first" r:id="rId13"/>
      <w:footerReference w:type="first" r:id="rId14"/>
      <w:pgSz w:w="11906" w:h="16838"/>
      <w:pgMar w:top="2381" w:right="1418" w:bottom="1361" w:left="1418" w:header="1020" w:footer="17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8D7" w:rsidRDefault="006858D7">
      <w:pPr>
        <w:spacing w:after="0" w:line="240" w:lineRule="auto"/>
      </w:pPr>
      <w:r>
        <w:separator/>
      </w:r>
    </w:p>
  </w:endnote>
  <w:endnote w:type="continuationSeparator" w:id="0">
    <w:p w:rsidR="006858D7" w:rsidRDefault="00685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EE7" w:rsidRDefault="00146EE7">
    <w:pPr>
      <w:pBdr>
        <w:top w:val="nil"/>
        <w:left w:val="nil"/>
        <w:bottom w:val="nil"/>
        <w:right w:val="nil"/>
        <w:between w:val="nil"/>
      </w:pBdr>
      <w:tabs>
        <w:tab w:val="center" w:pos="4536"/>
        <w:tab w:val="right" w:pos="9072"/>
      </w:tabs>
      <w:jc w:val="right"/>
      <w:rPr>
        <w:color w:val="000000"/>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EE7" w:rsidRDefault="00146EE7">
    <w:pPr>
      <w:widowControl w:val="0"/>
      <w:pBdr>
        <w:top w:val="nil"/>
        <w:left w:val="nil"/>
        <w:bottom w:val="nil"/>
        <w:right w:val="nil"/>
        <w:between w:val="nil"/>
      </w:pBdr>
      <w:spacing w:after="0"/>
      <w:rPr>
        <w:color w:val="000000"/>
        <w:sz w:val="14"/>
        <w:szCs w:val="14"/>
      </w:rPr>
    </w:pPr>
  </w:p>
  <w:tbl>
    <w:tblPr>
      <w:tblStyle w:val="a0"/>
      <w:tblW w:w="9060" w:type="dxa"/>
      <w:tblInd w:w="0" w:type="dxa"/>
      <w:tblBorders>
        <w:top w:val="single" w:sz="4" w:space="0" w:color="FFFFFF"/>
        <w:left w:val="single" w:sz="4" w:space="0" w:color="FFFFFF"/>
        <w:bottom w:val="single" w:sz="4" w:space="0" w:color="FFFFFF"/>
        <w:right w:val="single" w:sz="4" w:space="0" w:color="FFFFFF"/>
        <w:insideH w:val="single" w:sz="4" w:space="0" w:color="BFBFBF"/>
        <w:insideV w:val="single" w:sz="4" w:space="0" w:color="FFFFFF"/>
      </w:tblBorders>
      <w:tblLayout w:type="fixed"/>
      <w:tblLook w:val="0400" w:firstRow="0" w:lastRow="0" w:firstColumn="0" w:lastColumn="0" w:noHBand="0" w:noVBand="1"/>
    </w:tblPr>
    <w:tblGrid>
      <w:gridCol w:w="3135"/>
      <w:gridCol w:w="5925"/>
    </w:tblGrid>
    <w:tr w:rsidR="00146EE7">
      <w:tc>
        <w:tcPr>
          <w:tcW w:w="3135" w:type="dxa"/>
        </w:tcPr>
        <w:p w:rsidR="00146EE7" w:rsidRDefault="00146EE7">
          <w:pPr>
            <w:pBdr>
              <w:top w:val="nil"/>
              <w:left w:val="nil"/>
              <w:bottom w:val="nil"/>
              <w:right w:val="nil"/>
              <w:between w:val="nil"/>
            </w:pBdr>
            <w:tabs>
              <w:tab w:val="center" w:pos="4536"/>
              <w:tab w:val="right" w:pos="9072"/>
            </w:tabs>
            <w:spacing w:line="276" w:lineRule="auto"/>
            <w:rPr>
              <w:color w:val="000000"/>
              <w:sz w:val="14"/>
              <w:szCs w:val="14"/>
            </w:rPr>
          </w:pPr>
        </w:p>
      </w:tc>
      <w:tc>
        <w:tcPr>
          <w:tcW w:w="5925" w:type="dxa"/>
        </w:tcPr>
        <w:p w:rsidR="00146EE7" w:rsidRDefault="006858D7">
          <w:pPr>
            <w:pBdr>
              <w:top w:val="nil"/>
              <w:left w:val="nil"/>
              <w:bottom w:val="nil"/>
              <w:right w:val="nil"/>
              <w:between w:val="nil"/>
            </w:pBdr>
            <w:tabs>
              <w:tab w:val="center" w:pos="4536"/>
              <w:tab w:val="right" w:pos="9072"/>
            </w:tabs>
            <w:spacing w:line="276" w:lineRule="auto"/>
            <w:jc w:val="right"/>
            <w:rPr>
              <w:color w:val="000000"/>
              <w:sz w:val="14"/>
              <w:szCs w:val="14"/>
            </w:rPr>
          </w:pPr>
          <w:r>
            <w:rPr>
              <w:sz w:val="14"/>
              <w:szCs w:val="14"/>
            </w:rPr>
            <w:t>Koenig &amp;</w:t>
          </w:r>
          <w:r>
            <w:rPr>
              <w:sz w:val="14"/>
              <w:szCs w:val="14"/>
            </w:rPr>
            <w:t xml:space="preserve"> Bauer wird Partner der Nachhaltigkeitsinitiative Blue Competence des VDMA</w:t>
          </w:r>
          <w:r>
            <w:rPr>
              <w:color w:val="000000"/>
              <w:sz w:val="14"/>
              <w:szCs w:val="14"/>
            </w:rPr>
            <w:t xml:space="preserve"> | </w:t>
          </w:r>
          <w:r>
            <w:rPr>
              <w:color w:val="000000"/>
              <w:sz w:val="14"/>
              <w:szCs w:val="14"/>
            </w:rPr>
            <w:fldChar w:fldCharType="begin"/>
          </w:r>
          <w:r>
            <w:rPr>
              <w:color w:val="000000"/>
              <w:sz w:val="14"/>
              <w:szCs w:val="14"/>
            </w:rPr>
            <w:instrText>PAGE</w:instrText>
          </w:r>
          <w:r w:rsidR="004A5AF4">
            <w:rPr>
              <w:color w:val="000000"/>
              <w:sz w:val="14"/>
              <w:szCs w:val="14"/>
            </w:rPr>
            <w:fldChar w:fldCharType="separate"/>
          </w:r>
          <w:r w:rsidR="004A5AF4">
            <w:rPr>
              <w:noProof/>
              <w:color w:val="000000"/>
              <w:sz w:val="14"/>
              <w:szCs w:val="14"/>
            </w:rPr>
            <w:t>2</w:t>
          </w:r>
          <w:r>
            <w:rPr>
              <w:color w:val="000000"/>
              <w:sz w:val="14"/>
              <w:szCs w:val="14"/>
            </w:rPr>
            <w:fldChar w:fldCharType="end"/>
          </w:r>
        </w:p>
      </w:tc>
    </w:tr>
  </w:tbl>
  <w:p w:rsidR="00146EE7" w:rsidRDefault="00146EE7">
    <w:pPr>
      <w:pBdr>
        <w:top w:val="nil"/>
        <w:left w:val="nil"/>
        <w:bottom w:val="nil"/>
        <w:right w:val="nil"/>
        <w:between w:val="nil"/>
      </w:pBdr>
      <w:tabs>
        <w:tab w:val="center" w:pos="4536"/>
        <w:tab w:val="right" w:pos="9072"/>
      </w:tabs>
      <w:spacing w:after="0"/>
      <w:jc w:val="right"/>
      <w:rPr>
        <w:color w:val="000000"/>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EE7" w:rsidRDefault="00146EE7">
    <w:pPr>
      <w:widowControl w:val="0"/>
      <w:pBdr>
        <w:top w:val="nil"/>
        <w:left w:val="nil"/>
        <w:bottom w:val="nil"/>
        <w:right w:val="nil"/>
        <w:between w:val="nil"/>
      </w:pBdr>
      <w:spacing w:after="0"/>
      <w:rPr>
        <w:color w:val="000000"/>
        <w:sz w:val="14"/>
        <w:szCs w:val="14"/>
      </w:rPr>
    </w:pPr>
  </w:p>
  <w:tbl>
    <w:tblPr>
      <w:tblStyle w:val="a"/>
      <w:tblW w:w="9781" w:type="dxa"/>
      <w:tblInd w:w="-3" w:type="dxa"/>
      <w:tblBorders>
        <w:top w:val="single" w:sz="4" w:space="0" w:color="FFFFFF"/>
        <w:left w:val="single" w:sz="4" w:space="0" w:color="FFFFFF"/>
        <w:bottom w:val="single" w:sz="4" w:space="0" w:color="FFFFFF"/>
        <w:right w:val="single" w:sz="4" w:space="0" w:color="FFFFFF"/>
        <w:insideH w:val="nil"/>
        <w:insideV w:val="single" w:sz="4" w:space="0" w:color="FFFFFF"/>
      </w:tblBorders>
      <w:tblLayout w:type="fixed"/>
      <w:tblLook w:val="0400" w:firstRow="0" w:lastRow="0" w:firstColumn="0" w:lastColumn="0" w:noHBand="0" w:noVBand="1"/>
    </w:tblPr>
    <w:tblGrid>
      <w:gridCol w:w="2552"/>
      <w:gridCol w:w="4536"/>
      <w:gridCol w:w="2693"/>
    </w:tblGrid>
    <w:tr w:rsidR="00146EE7">
      <w:trPr>
        <w:trHeight w:val="620"/>
      </w:trPr>
      <w:tc>
        <w:tcPr>
          <w:tcW w:w="0" w:type="auto"/>
        </w:tcPr>
        <w:p w:rsidR="00146EE7" w:rsidRDefault="00146EE7">
          <w:pPr>
            <w:pBdr>
              <w:top w:val="nil"/>
              <w:left w:val="nil"/>
              <w:bottom w:val="nil"/>
              <w:right w:val="nil"/>
              <w:between w:val="nil"/>
            </w:pBdr>
            <w:spacing w:after="240" w:line="288" w:lineRule="auto"/>
            <w:rPr>
              <w:color w:val="000000"/>
              <w:sz w:val="20"/>
              <w:szCs w:val="20"/>
            </w:rPr>
          </w:pPr>
        </w:p>
      </w:tc>
      <w:tc>
        <w:tcPr>
          <w:tcW w:w="0" w:type="auto"/>
        </w:tcPr>
        <w:p w:rsidR="00146EE7" w:rsidRDefault="00146EE7">
          <w:pPr>
            <w:pBdr>
              <w:top w:val="nil"/>
              <w:left w:val="nil"/>
              <w:bottom w:val="nil"/>
              <w:right w:val="nil"/>
              <w:between w:val="nil"/>
            </w:pBdr>
            <w:spacing w:after="240" w:line="288" w:lineRule="auto"/>
            <w:rPr>
              <w:color w:val="000000"/>
              <w:sz w:val="20"/>
              <w:szCs w:val="20"/>
            </w:rPr>
          </w:pPr>
        </w:p>
      </w:tc>
      <w:tc>
        <w:tcPr>
          <w:tcW w:w="0" w:type="auto"/>
        </w:tcPr>
        <w:p w:rsidR="00146EE7" w:rsidRDefault="00146EE7">
          <w:pPr>
            <w:pBdr>
              <w:top w:val="nil"/>
              <w:left w:val="nil"/>
              <w:bottom w:val="nil"/>
              <w:right w:val="nil"/>
              <w:between w:val="nil"/>
            </w:pBdr>
            <w:spacing w:after="240" w:line="288" w:lineRule="auto"/>
            <w:rPr>
              <w:color w:val="000000"/>
              <w:sz w:val="20"/>
              <w:szCs w:val="20"/>
            </w:rPr>
          </w:pPr>
        </w:p>
      </w:tc>
    </w:tr>
  </w:tbl>
  <w:p w:rsidR="00146EE7" w:rsidRDefault="00146EE7">
    <w:pPr>
      <w:pBdr>
        <w:top w:val="nil"/>
        <w:left w:val="nil"/>
        <w:bottom w:val="nil"/>
        <w:right w:val="nil"/>
        <w:between w:val="nil"/>
      </w:pBdr>
      <w:tabs>
        <w:tab w:val="center" w:pos="4536"/>
        <w:tab w:val="right" w:pos="9072"/>
      </w:tabs>
      <w:spacing w:after="0"/>
      <w:jc w:val="right"/>
      <w:rPr>
        <w:color w:val="000000"/>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8D7" w:rsidRDefault="006858D7">
      <w:pPr>
        <w:spacing w:after="0" w:line="240" w:lineRule="auto"/>
      </w:pPr>
      <w:r>
        <w:separator/>
      </w:r>
    </w:p>
  </w:footnote>
  <w:footnote w:type="continuationSeparator" w:id="0">
    <w:p w:rsidR="006858D7" w:rsidRDefault="006858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EE7" w:rsidRDefault="00146EE7">
    <w:pPr>
      <w:pBdr>
        <w:top w:val="nil"/>
        <w:left w:val="nil"/>
        <w:bottom w:val="nil"/>
        <w:right w:val="nil"/>
        <w:between w:val="nil"/>
      </w:pBdr>
      <w:tabs>
        <w:tab w:val="center" w:pos="4536"/>
        <w:tab w:val="right" w:pos="9072"/>
      </w:tabs>
      <w:spacing w:line="240" w:lineRule="auto"/>
      <w:rPr>
        <w:color w:val="000000"/>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EE7" w:rsidRDefault="006858D7">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lang w:val="de-DE"/>
      </w:rPr>
      <w:drawing>
        <wp:inline distT="0" distB="0" distL="0" distR="0">
          <wp:extent cx="2523600" cy="216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3600" cy="216000"/>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EE7" w:rsidRDefault="006858D7">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lang w:val="de-DE"/>
      </w:rPr>
      <w:drawing>
        <wp:inline distT="0" distB="0" distL="0" distR="0">
          <wp:extent cx="2524721" cy="2160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524721" cy="2160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EE7"/>
    <w:rsid w:val="00146EE7"/>
    <w:rsid w:val="004A5AF4"/>
    <w:rsid w:val="006858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3F9953-606B-42EA-91B3-9983129B9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de-DE"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80" w:line="240" w:lineRule="auto"/>
      <w:outlineLvl w:val="0"/>
    </w:pPr>
    <w:rPr>
      <w:b/>
      <w:color w:val="002355"/>
      <w:sz w:val="40"/>
      <w:szCs w:val="40"/>
    </w:rPr>
  </w:style>
  <w:style w:type="paragraph" w:styleId="berschrift2">
    <w:name w:val="heading 2"/>
    <w:basedOn w:val="Standard"/>
    <w:next w:val="Standard"/>
    <w:pPr>
      <w:keepNext/>
      <w:keepLines/>
      <w:spacing w:after="0"/>
      <w:outlineLvl w:val="1"/>
    </w:pPr>
    <w:rPr>
      <w:b/>
      <w:color w:val="002355"/>
      <w:sz w:val="28"/>
      <w:szCs w:val="28"/>
    </w:rPr>
  </w:style>
  <w:style w:type="paragraph" w:styleId="berschrift3">
    <w:name w:val="heading 3"/>
    <w:basedOn w:val="Standard"/>
    <w:next w:val="Standard"/>
    <w:pPr>
      <w:keepNext/>
      <w:keepLines/>
      <w:spacing w:after="0"/>
      <w:outlineLvl w:val="2"/>
    </w:pPr>
    <w:rPr>
      <w:b/>
      <w:color w:val="002355"/>
    </w:rPr>
  </w:style>
  <w:style w:type="paragraph" w:styleId="berschrift4">
    <w:name w:val="heading 4"/>
    <w:basedOn w:val="Standard"/>
    <w:next w:val="Standard"/>
    <w:pPr>
      <w:keepNext/>
      <w:keepLines/>
      <w:spacing w:after="0"/>
      <w:outlineLvl w:val="3"/>
    </w:pPr>
    <w:rPr>
      <w:b/>
      <w:color w:val="000000"/>
    </w:rPr>
  </w:style>
  <w:style w:type="paragraph" w:styleId="berschrift5">
    <w:name w:val="heading 5"/>
    <w:basedOn w:val="Standard"/>
    <w:next w:val="Standard"/>
    <w:pPr>
      <w:keepNext/>
      <w:keepLines/>
      <w:spacing w:after="0"/>
      <w:outlineLvl w:val="4"/>
    </w:pPr>
    <w:rPr>
      <w:b/>
      <w:color w:val="000000"/>
    </w:rPr>
  </w:style>
  <w:style w:type="paragraph" w:styleId="berschrift6">
    <w:name w:val="heading 6"/>
    <w:basedOn w:val="Standard"/>
    <w:next w:val="Standard"/>
    <w:pPr>
      <w:keepNext/>
      <w:keepLines/>
      <w:spacing w:after="0"/>
      <w:outlineLvl w:val="5"/>
    </w:pPr>
    <w:rPr>
      <w:b/>
      <w:color w:val="00112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tabs>
        <w:tab w:val="left" w:pos="850"/>
      </w:tabs>
      <w:spacing w:before="840" w:after="600" w:line="240" w:lineRule="auto"/>
    </w:pPr>
    <w:rPr>
      <w:b/>
      <w:color w:val="002355"/>
      <w:sz w:val="60"/>
      <w:szCs w:val="60"/>
    </w:rPr>
  </w:style>
  <w:style w:type="paragraph" w:styleId="Untertitel">
    <w:name w:val="Subtitle"/>
    <w:basedOn w:val="Standard"/>
    <w:next w:val="Standard"/>
    <w:pPr>
      <w:spacing w:line="240" w:lineRule="auto"/>
    </w:pPr>
    <w:rPr>
      <w:color w:val="002355"/>
      <w:sz w:val="28"/>
      <w:szCs w:val="28"/>
    </w:rPr>
  </w:style>
  <w:style w:type="table" w:customStyle="1" w:styleId="a">
    <w:basedOn w:val="TableNormal"/>
    <w:pPr>
      <w:spacing w:after="0" w:line="240" w:lineRule="auto"/>
    </w:pPr>
    <w:rPr>
      <w:sz w:val="17"/>
      <w:szCs w:val="17"/>
    </w:rPr>
    <w:tblPr>
      <w:tblStyleRowBandSize w:val="1"/>
      <w:tblStyleColBandSize w:val="1"/>
      <w:tblCellMar>
        <w:top w:w="57" w:type="dxa"/>
        <w:left w:w="0" w:type="dxa"/>
        <w:bottom w:w="28" w:type="dxa"/>
        <w:right w:w="0" w:type="dxa"/>
      </w:tblCellMar>
    </w:tblPr>
  </w:style>
  <w:style w:type="table" w:customStyle="1" w:styleId="a0">
    <w:basedOn w:val="TableNormal"/>
    <w:pPr>
      <w:spacing w:after="0" w:line="240" w:lineRule="auto"/>
    </w:pPr>
    <w:rPr>
      <w:sz w:val="17"/>
      <w:szCs w:val="17"/>
    </w:rPr>
    <w:tblPr>
      <w:tblStyleRowBandSize w:val="1"/>
      <w:tblStyleColBandSize w:val="1"/>
      <w:tblCellMar>
        <w:top w:w="57" w:type="dxa"/>
        <w:left w:w="0" w:type="dxa"/>
        <w:bottom w:w="28" w:type="dxa"/>
        <w:right w:w="0" w:type="dxa"/>
      </w:tblCellMar>
    </w:tblPr>
  </w:style>
  <w:style w:type="paragraph" w:styleId="Sprechblasentext">
    <w:name w:val="Balloon Text"/>
    <w:basedOn w:val="Standard"/>
    <w:link w:val="SprechblasentextZchn"/>
    <w:uiPriority w:val="99"/>
    <w:semiHidden/>
    <w:unhideWhenUsed/>
    <w:rsid w:val="004A5AF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A5A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koenig-bauer.co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dagmar.ringel@koenig-bauer.com"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vdma.org/viewer/-/v2article/render/439338"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2786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Koenig &amp; Bauer AG</Company>
  <LinksUpToDate>false</LinksUpToDate>
  <CharactersWithSpaces>3222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Bausenwein, Linda (ZM)</cp:lastModifiedBy>
  <cp:revision>2</cp:revision>
  <cp:lastPrinted>2021-07-15T11:01:00Z</cp:lastPrinted>
  <dcterms:created xsi:type="dcterms:W3CDTF">2021-07-15T11:01:00Z</dcterms:created>
  <dcterms:modified xsi:type="dcterms:W3CDTF">2021-07-15T11:20:00Z</dcterms:modified>
</cp:coreProperties>
</file>