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tabs>
          <w:tab w:val="left" w:leader="none" w:pos="850.3937007874015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Presseinformation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1"/>
        <w:pageBreakBefore w:val="0"/>
        <w:tabs>
          <w:tab w:val="left" w:leader="none" w:pos="850.3937007874015"/>
        </w:tabs>
        <w:rPr/>
      </w:pPr>
      <w:bookmarkStart w:colFirst="0" w:colLast="0" w:name="_37q07cp91crq" w:id="1"/>
      <w:bookmarkEnd w:id="1"/>
      <w:r w:rsidDel="00000000" w:rsidR="00000000" w:rsidRPr="00000000">
        <w:rPr>
          <w:rtl w:val="0"/>
        </w:rPr>
        <w:t xml:space="preserve">Wechsel an der Spitze von Koenig &amp; Bauer UK </w:t>
      </w:r>
    </w:p>
    <w:p w:rsidR="00000000" w:rsidDel="00000000" w:rsidP="00000000" w:rsidRDefault="00000000" w:rsidRPr="00000000" w14:paraId="00000003">
      <w:pPr>
        <w:pStyle w:val="Subtitle"/>
        <w:pageBreakBefore w:val="0"/>
        <w:rPr/>
      </w:pPr>
      <w:r w:rsidDel="00000000" w:rsidR="00000000" w:rsidRPr="00000000">
        <w:rPr>
          <w:rtl w:val="0"/>
        </w:rPr>
        <w:t xml:space="preserve">Chris Scully übernimmt gemeinsame Verantwortung für Vertrieb und </w:t>
      </w:r>
      <w:r w:rsidDel="00000000" w:rsidR="00000000" w:rsidRPr="00000000">
        <w:rPr>
          <w:rtl w:val="0"/>
        </w:rPr>
        <w:t xml:space="preserve">das operative Geschäft</w:t>
      </w:r>
    </w:p>
    <w:p w:rsidR="00000000" w:rsidDel="00000000" w:rsidP="00000000" w:rsidRDefault="00000000" w:rsidRPr="00000000" w14:paraId="00000004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0" w:lineRule="auto"/>
        <w:ind w:left="340"/>
        <w:rPr/>
      </w:pPr>
      <w:r w:rsidDel="00000000" w:rsidR="00000000" w:rsidRPr="00000000">
        <w:rPr>
          <w:rtl w:val="0"/>
        </w:rPr>
        <w:t xml:space="preserve">Neue Rolle an globale Struktur von Koenig &amp; Bauer angepasst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0" w:lineRule="auto"/>
        <w:ind w:left="340"/>
        <w:rPr/>
      </w:pPr>
      <w:r w:rsidDel="00000000" w:rsidR="00000000" w:rsidRPr="00000000">
        <w:rPr>
          <w:rtl w:val="0"/>
        </w:rPr>
        <w:t xml:space="preserve">Bisheriger </w:t>
      </w:r>
      <w:r w:rsidDel="00000000" w:rsidR="00000000" w:rsidRPr="00000000">
        <w:rPr>
          <w:rtl w:val="0"/>
        </w:rPr>
        <w:t xml:space="preserve">Managing Director</w:t>
      </w:r>
      <w:r w:rsidDel="00000000" w:rsidR="00000000" w:rsidRPr="00000000">
        <w:rPr>
          <w:rtl w:val="0"/>
        </w:rPr>
        <w:t xml:space="preserve"> verlässt das Unternehmen 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0" w:lineRule="auto"/>
        <w:ind w:left="340"/>
        <w:rPr/>
      </w:pPr>
      <w:r w:rsidDel="00000000" w:rsidR="00000000" w:rsidRPr="00000000">
        <w:rPr>
          <w:rtl w:val="0"/>
        </w:rPr>
        <w:t xml:space="preserve">Strategischer Ausbau des Marktes und weitere Fokussierung auf die Kund:innen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lineRule="auto"/>
        <w:ind w:left="340"/>
        <w:rPr/>
      </w:pPr>
      <w:r w:rsidDel="00000000" w:rsidR="00000000" w:rsidRPr="00000000">
        <w:rPr>
          <w:rtl w:val="0"/>
        </w:rPr>
        <w:t xml:space="preserve">Tochtergesellschaft gut für die Zukunft aufgestellt</w:t>
      </w:r>
    </w:p>
    <w:p w:rsidR="00000000" w:rsidDel="00000000" w:rsidP="00000000" w:rsidRDefault="00000000" w:rsidRPr="00000000" w14:paraId="00000009">
      <w:pPr>
        <w:pageBreakBefore w:val="0"/>
        <w:spacing w:after="240" w:lineRule="auto"/>
        <w:rPr/>
      </w:pPr>
      <w:r w:rsidDel="00000000" w:rsidR="00000000" w:rsidRPr="00000000">
        <w:rPr>
          <w:b w:val="1"/>
          <w:color w:val="002355"/>
          <w:sz w:val="40"/>
          <w:szCs w:val="40"/>
          <w:rtl w:val="0"/>
        </w:rPr>
        <w:br w:type="textWrapping"/>
      </w:r>
      <w:r w:rsidDel="00000000" w:rsidR="00000000" w:rsidRPr="00000000">
        <w:rPr>
          <w:rtl w:val="0"/>
        </w:rPr>
        <w:t xml:space="preserve">Watford, 17.03.2023</w:t>
        <w:br w:type="textWrapping"/>
        <w:t xml:space="preserve">Koenig &amp; Bauer ernennt den langjährigen und erfolgreichen Vertriebsleiter Chris Scully zum neuen </w:t>
      </w:r>
      <w:r w:rsidDel="00000000" w:rsidR="00000000" w:rsidRPr="00000000">
        <w:rPr>
          <w:rtl w:val="0"/>
        </w:rPr>
        <w:t xml:space="preserve">Geschäftsführer und Vertriebsleiter</w:t>
      </w:r>
      <w:r w:rsidDel="00000000" w:rsidR="00000000" w:rsidRPr="00000000">
        <w:rPr>
          <w:rtl w:val="0"/>
        </w:rPr>
        <w:t xml:space="preserve"> der britischen Tochtergesellschaft. Scully, der seit 18 Jahren für den </w:t>
      </w:r>
      <w:r w:rsidDel="00000000" w:rsidR="00000000" w:rsidRPr="00000000">
        <w:rPr>
          <w:rtl w:val="0"/>
        </w:rPr>
        <w:t xml:space="preserve">Vertrieb in Großbritannien verantwortlich ist</w:t>
      </w:r>
      <w:r w:rsidDel="00000000" w:rsidR="00000000" w:rsidRPr="00000000">
        <w:rPr>
          <w:rtl w:val="0"/>
        </w:rPr>
        <w:t xml:space="preserve">, wird nun zusätzlich zu seinen </w:t>
      </w:r>
      <w:r w:rsidDel="00000000" w:rsidR="00000000" w:rsidRPr="00000000">
        <w:rPr>
          <w:rtl w:val="0"/>
        </w:rPr>
        <w:t xml:space="preserve">Vertriebsaufgaben </w:t>
      </w:r>
      <w:r w:rsidDel="00000000" w:rsidR="00000000" w:rsidRPr="00000000">
        <w:rPr>
          <w:rtl w:val="0"/>
        </w:rPr>
        <w:t xml:space="preserve">die Rolle des </w:t>
      </w:r>
      <w:r w:rsidDel="00000000" w:rsidR="00000000" w:rsidRPr="00000000">
        <w:rPr>
          <w:rtl w:val="0"/>
        </w:rPr>
        <w:t xml:space="preserve">Geschäftsführers </w:t>
      </w:r>
      <w:r w:rsidDel="00000000" w:rsidR="00000000" w:rsidRPr="00000000">
        <w:rPr>
          <w:rtl w:val="0"/>
        </w:rPr>
        <w:t xml:space="preserve">von Andrew Pang übernehmen. </w:t>
      </w:r>
    </w:p>
    <w:p w:rsidR="00000000" w:rsidDel="00000000" w:rsidP="00000000" w:rsidRDefault="00000000" w:rsidRPr="00000000" w14:paraId="0000000A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Koenig &amp; Bauer passt sich kontinuierlich an die sich ständig verändernden Branchen und Märkte an. Die Fokussierung auf die Kund:innen bei gleichzeitiger Wahrung der Agilität und der Fähigkeit, innovative Lösungen anzubieten, ist ein fortlaufender dynamischer Prozess. </w:t>
      </w:r>
    </w:p>
    <w:p w:rsidR="00000000" w:rsidDel="00000000" w:rsidP="00000000" w:rsidRDefault="00000000" w:rsidRPr="00000000" w14:paraId="0000000B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„Wir möchten Andrew Pang für seine langjährigen, hervorragenden Dienste </w:t>
      </w:r>
      <w:r w:rsidDel="00000000" w:rsidR="00000000" w:rsidRPr="00000000">
        <w:rPr>
          <w:rtl w:val="0"/>
        </w:rPr>
        <w:t xml:space="preserve">danken. Er hat</w:t>
      </w:r>
      <w:r w:rsidDel="00000000" w:rsidR="00000000" w:rsidRPr="00000000">
        <w:rPr>
          <w:rtl w:val="0"/>
        </w:rPr>
        <w:t xml:space="preserve"> Koenig &amp; Bauer UK fast ein Jahrzehnt lang sicher durch lokale und globale Veränderungen und Herausforderungen geführt und </w:t>
      </w:r>
      <w:r w:rsidDel="00000000" w:rsidR="00000000" w:rsidRPr="00000000">
        <w:rPr>
          <w:rtl w:val="0"/>
        </w:rPr>
        <w:t xml:space="preserve">hinterlässt</w:t>
      </w:r>
      <w:r w:rsidDel="00000000" w:rsidR="00000000" w:rsidRPr="00000000">
        <w:rPr>
          <w:rtl w:val="0"/>
        </w:rPr>
        <w:t xml:space="preserve"> das Unternehmen gut aufgestellt für die Zukunft“, sagt Ralf Sammeck, Vorstandsmitglied Koenig &amp; Bauer. „Wir sind der Meinung, dass jetzt der richtige Zeitpunkt gekommen ist, um den Prozess der Zusammenlegung der Verantwortung für den </w:t>
      </w:r>
      <w:r w:rsidDel="00000000" w:rsidR="00000000" w:rsidRPr="00000000">
        <w:rPr>
          <w:rtl w:val="0"/>
        </w:rPr>
        <w:t xml:space="preserve">Vertrieb </w:t>
      </w:r>
      <w:r w:rsidDel="00000000" w:rsidR="00000000" w:rsidRPr="00000000">
        <w:rPr>
          <w:rtl w:val="0"/>
        </w:rPr>
        <w:t xml:space="preserve">und das </w:t>
      </w:r>
      <w:r w:rsidDel="00000000" w:rsidR="00000000" w:rsidRPr="00000000">
        <w:rPr>
          <w:rtl w:val="0"/>
        </w:rPr>
        <w:t xml:space="preserve">operative Geschäft</w:t>
      </w:r>
      <w:r w:rsidDel="00000000" w:rsidR="00000000" w:rsidRPr="00000000">
        <w:rPr>
          <w:rtl w:val="0"/>
        </w:rPr>
        <w:t xml:space="preserve"> in Übereinstimmung mit anderen regionalen Tochtergesellschaften abzuschließen, wo sich dies als erfolgreich und sehr effektiv erwiesen hat.“</w:t>
      </w:r>
    </w:p>
    <w:p w:rsidR="00000000" w:rsidDel="00000000" w:rsidP="00000000" w:rsidRDefault="00000000" w:rsidRPr="00000000" w14:paraId="0000000C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Chris Scully fügt hinzu: „Ich freue mich darauf, die strategische Entwicklung unseres britischen Marktes </w:t>
      </w:r>
      <w:r w:rsidDel="00000000" w:rsidR="00000000" w:rsidRPr="00000000">
        <w:rPr>
          <w:rtl w:val="0"/>
        </w:rPr>
        <w:t xml:space="preserve">fortzusetzen. Unsere</w:t>
      </w:r>
      <w:r w:rsidDel="00000000" w:rsidR="00000000" w:rsidRPr="00000000">
        <w:rPr>
          <w:rtl w:val="0"/>
        </w:rPr>
        <w:t xml:space="preserve"> Kund:innen werden von unserer kontinuierlichen Entwicklung und unserer starken Marke profitieren.“</w:t>
      </w:r>
    </w:p>
    <w:p w:rsidR="00000000" w:rsidDel="00000000" w:rsidP="00000000" w:rsidRDefault="00000000" w:rsidRPr="00000000" w14:paraId="0000000D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 „Wir sind davon überzeugt, dass wir mit Chris Scully und Stephanie Thomson (</w:t>
      </w:r>
      <w:r w:rsidDel="00000000" w:rsidR="00000000" w:rsidRPr="00000000">
        <w:rPr>
          <w:rtl w:val="0"/>
        </w:rPr>
        <w:t xml:space="preserve">Finance Director</w:t>
      </w:r>
      <w:r w:rsidDel="00000000" w:rsidR="00000000" w:rsidRPr="00000000">
        <w:rPr>
          <w:rtl w:val="0"/>
        </w:rPr>
        <w:t xml:space="preserve">) sowie Peter Banks </w:t>
      </w:r>
      <w:r w:rsidDel="00000000" w:rsidR="00000000" w:rsidRPr="00000000">
        <w:rPr>
          <w:rtl w:val="0"/>
        </w:rPr>
        <w:t xml:space="preserve">(Service Director</w:t>
      </w:r>
      <w:r w:rsidDel="00000000" w:rsidR="00000000" w:rsidRPr="00000000">
        <w:rPr>
          <w:rtl w:val="0"/>
        </w:rPr>
        <w:t xml:space="preserve">) ein erfolgreiches Management-Team an der Spitze von Koenig &amp; Bauer UK haben, das schnell und agil auf Kundenwünsche reagieren und damit entscheidend zu unserem weiteren Erfolg beitragen wird“, so Ralf Sammeck.</w:t>
      </w:r>
    </w:p>
    <w:p w:rsidR="00000000" w:rsidDel="00000000" w:rsidP="00000000" w:rsidRDefault="00000000" w:rsidRPr="00000000" w14:paraId="0000000E">
      <w:pPr>
        <w:pStyle w:val="Heading4"/>
        <w:pageBreakBefore w:val="0"/>
        <w:rPr/>
      </w:pPr>
      <w:bookmarkStart w:colFirst="0" w:colLast="0" w:name="_2et92p0" w:id="2"/>
      <w:bookmarkEnd w:id="2"/>
      <w:r w:rsidDel="00000000" w:rsidR="00000000" w:rsidRPr="00000000">
        <w:rPr>
          <w:rtl w:val="0"/>
        </w:rPr>
        <w:t xml:space="preserve">Foto:</w:t>
      </w:r>
    </w:p>
    <w:p w:rsidR="00000000" w:rsidDel="00000000" w:rsidP="00000000" w:rsidRDefault="00000000" w:rsidRPr="00000000" w14:paraId="0000000F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  <w:t xml:space="preserve">Chris Scully, bisher </w:t>
      </w:r>
      <w:r w:rsidDel="00000000" w:rsidR="00000000" w:rsidRPr="00000000">
        <w:rPr>
          <w:rtl w:val="0"/>
        </w:rPr>
        <w:t xml:space="preserve">Vertriebsleiter </w:t>
      </w:r>
      <w:r w:rsidDel="00000000" w:rsidR="00000000" w:rsidRPr="00000000">
        <w:rPr>
          <w:rtl w:val="0"/>
        </w:rPr>
        <w:t xml:space="preserve">bei Koenig &amp; Bauer UK, übernimmt von Andrew Pang die zusätzliche Funktion des </w:t>
      </w:r>
      <w:r w:rsidDel="00000000" w:rsidR="00000000" w:rsidRPr="00000000">
        <w:rPr>
          <w:rtl w:val="0"/>
        </w:rPr>
        <w:t xml:space="preserve">Geschäftsführers</w:t>
        <w:br w:type="textWrapping"/>
        <w:t xml:space="preserve">© Koenig &amp; Bauer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pageBreakBefore w:val="0"/>
        <w:rPr/>
      </w:pPr>
      <w:bookmarkStart w:colFirst="0" w:colLast="0" w:name="_83ymfun89338" w:id="3"/>
      <w:bookmarkEnd w:id="3"/>
      <w:r w:rsidDel="00000000" w:rsidR="00000000" w:rsidRPr="00000000">
        <w:rPr>
          <w:rtl w:val="0"/>
        </w:rPr>
        <w:t xml:space="preserve">Ansprechpartner für Presse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Koenig &amp; Bauer UK Ltd.</w:t>
        <w:br w:type="textWrapping"/>
      </w:r>
      <w:r w:rsidDel="00000000" w:rsidR="00000000" w:rsidRPr="00000000">
        <w:rPr>
          <w:rtl w:val="0"/>
        </w:rPr>
        <w:t xml:space="preserve">Fiona Rasburn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+44 (0) 7939 145309 </w:t>
      </w:r>
      <w:r w:rsidDel="00000000" w:rsidR="00000000" w:rsidRPr="00000000">
        <w:rPr>
          <w:rtl w:val="0"/>
        </w:rPr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fiona@rasmatazz.net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rPr/>
      </w:pPr>
      <w:bookmarkStart w:colFirst="0" w:colLast="0" w:name="_tpuprre435be" w:id="4"/>
      <w:bookmarkEnd w:id="4"/>
      <w:r w:rsidDel="00000000" w:rsidR="00000000" w:rsidRPr="00000000">
        <w:rPr>
          <w:rtl w:val="0"/>
        </w:rPr>
        <w:t xml:space="preserve">Über Koenig &amp; Bauer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50.90854545454548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Koenig &amp; Bauer mit Sitz in Würzburg (Deutschland) ist ein weltweit tätiger Druckmaschinenhersteller. Das Unternehmen produziert Maschinen und Software-Lösungen für den gesamten Prozess von Druck und Weiterverarbeitung, schwerpunktmäßig im Bereich der Verpackungen. Anlagen von Koenig &amp; Bauer können nahezu alle Substrate bedrucken – das Portfolio reicht von Banknoten über Karton-, Wellpappe-, Folien-, Blech- und Glasverpackungen bis hin zum Bücher-, Display-, Kennzeichnungs-, Dekor-, Magazin-, Werbe- und Zeitungsdruck. Mit einer über 200-jährigen Geschichte ist Koenig &amp; Bauer der älteste Druckmaschinenhersteller der Welt und beherrscht heute fast alle Druckverfahren. Im gesamten Konzern arbeiten rund 5.400 Menschen. Koenig &amp; Bauer produziert an zehn Standorten in Europa und unterhält ein weltweites Vertriebs- und Servicenetzwerk. Der Jahresumsatz im Geschäftsjahr 2021 lag bei 1,116 Milliarden Euro.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Weitere Informationen unter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www.koenig-bauer.com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361" w:top="2381" w:left="1418" w:right="1418" w:header="102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81.0" w:type="dxa"/>
      <w:jc w:val="lef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000000" w:space="0" w:sz="0" w:val="nil"/>
        <w:insideV w:color="ffffff" w:space="0" w:sz="4" w:val="single"/>
      </w:tblBorders>
      <w:tblLayout w:type="fixed"/>
      <w:tblLook w:val="0400"/>
    </w:tblPr>
    <w:tblGrid>
      <w:gridCol w:w="2552"/>
      <w:gridCol w:w="4536"/>
      <w:gridCol w:w="2693"/>
      <w:tblGridChange w:id="0">
        <w:tblGrid>
          <w:gridCol w:w="2552"/>
          <w:gridCol w:w="4536"/>
          <w:gridCol w:w="2693"/>
        </w:tblGrid>
      </w:tblGridChange>
    </w:tblGrid>
    <w:tr>
      <w:trPr>
        <w:cantSplit w:val="0"/>
        <w:trHeight w:val="620" w:hRule="atLeast"/>
        <w:tblHeader w:val="0"/>
      </w:trPr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40" w:before="0" w:line="288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60.0" w:type="dxa"/>
      <w:jc w:val="left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bfbfbf" w:space="0" w:sz="4" w:val="single"/>
        <w:insideV w:color="ffffff" w:space="0" w:sz="4" w:val="single"/>
      </w:tblBorders>
      <w:tblLayout w:type="fixed"/>
      <w:tblLook w:val="0400"/>
    </w:tblPr>
    <w:tblGrid>
      <w:gridCol w:w="4530"/>
      <w:gridCol w:w="4530"/>
      <w:tblGridChange w:id="0">
        <w:tblGrid>
          <w:gridCol w:w="4530"/>
          <w:gridCol w:w="453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76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Wechsel an der Spitze von Koenig &amp; Bauer UK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|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inline distB="0" distT="0" distL="0" distR="0">
          <wp:extent cx="2523600" cy="216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4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  <w:drawing>
        <wp:inline distB="0" distT="0" distL="0" distR="0">
          <wp:extent cx="2524721" cy="2160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cs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cs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cs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cs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cs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cs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cs="Times New Roman" w:eastAsia="Times New Roman" w:hAnsi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4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Arial" w:cs="Arial" w:eastAsia="Arial" w:hAnsi="Arial"/>
      <w:b w:val="1"/>
      <w:color w:val="00235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2355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2355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lineRule="auto"/>
    </w:pPr>
    <w:rPr>
      <w:rFonts w:ascii="Arial" w:cs="Arial" w:eastAsia="Arial" w:hAnsi="Arial"/>
      <w:b w:val="1"/>
      <w:color w:val="00112a"/>
    </w:rPr>
  </w:style>
  <w:style w:type="paragraph" w:styleId="Title">
    <w:name w:val="Title"/>
    <w:basedOn w:val="Normal"/>
    <w:next w:val="Normal"/>
    <w:pPr>
      <w:pageBreakBefore w:val="0"/>
      <w:tabs>
        <w:tab w:val="left" w:leader="none" w:pos="850.3937007874015"/>
      </w:tabs>
      <w:spacing w:after="600" w:before="840" w:line="240" w:lineRule="auto"/>
    </w:pPr>
    <w:rPr>
      <w:b w:val="1"/>
      <w:color w:val="002355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line="240" w:lineRule="auto"/>
    </w:pPr>
    <w:rPr>
      <w:color w:val="002355"/>
      <w:sz w:val="28"/>
      <w:szCs w:val="28"/>
    </w:rPr>
  </w:style>
  <w:style w:type="table" w:styleId="Table1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fiona@rasmatazz.net" TargetMode="External"/><Relationship Id="rId7" Type="http://schemas.openxmlformats.org/officeDocument/2006/relationships/hyperlink" Target="http://www.koenig-bauer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