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41506E" w:rsidRDefault="00584EAD" w:rsidP="00677B21">
      <w:pPr>
        <w:pStyle w:val="Titel"/>
        <w:spacing w:before="0" w:afterLines="200" w:after="480"/>
      </w:pPr>
      <w:r w:rsidRPr="0041506E">
        <w:t>Presseinformation</w:t>
      </w:r>
    </w:p>
    <w:p w:rsidR="00534D38" w:rsidRPr="005714FE" w:rsidRDefault="00523A14" w:rsidP="00534D38">
      <w:pPr>
        <w:pStyle w:val="berschrift1"/>
        <w:spacing w:after="240"/>
      </w:pPr>
      <w:r>
        <w:t>Vogtland Kartonagen steigert Effektivität mit durchgängigen Lösungen für die Verpackungsproduktion</w:t>
      </w:r>
    </w:p>
    <w:p w:rsidR="00534D38" w:rsidRPr="001B67AE" w:rsidRDefault="00523A14" w:rsidP="001B67AE">
      <w:pPr>
        <w:pStyle w:val="Untertitel"/>
        <w:spacing w:after="240"/>
      </w:pPr>
      <w:r>
        <w:t>Drucken, Stanzen und Faltschachtelkleben mit Koenig &amp; Bauer-Produkten</w:t>
      </w:r>
    </w:p>
    <w:p w:rsidR="001B67AE" w:rsidRDefault="001B67AE" w:rsidP="001B67AE">
      <w:pPr>
        <w:pStyle w:val="Aufzhlung"/>
        <w:numPr>
          <w:ilvl w:val="0"/>
          <w:numId w:val="0"/>
        </w:numPr>
        <w:spacing w:after="240"/>
        <w:ind w:left="340" w:hanging="340"/>
      </w:pPr>
    </w:p>
    <w:p w:rsidR="00523A14" w:rsidRDefault="00523A14" w:rsidP="00523A14">
      <w:pPr>
        <w:pStyle w:val="Aufzhlung"/>
        <w:spacing w:after="240"/>
      </w:pPr>
      <w:r>
        <w:t>Stanzen mit Optima 106</w:t>
      </w:r>
    </w:p>
    <w:p w:rsidR="00523A14" w:rsidRDefault="00523A14" w:rsidP="00523A14">
      <w:pPr>
        <w:pStyle w:val="Aufzhlung"/>
        <w:spacing w:after="240"/>
      </w:pPr>
      <w:r>
        <w:t xml:space="preserve">Faltschachtelkleben mit Omega </w:t>
      </w:r>
      <w:proofErr w:type="spellStart"/>
      <w:r>
        <w:t>Allpro</w:t>
      </w:r>
      <w:proofErr w:type="spellEnd"/>
      <w:r>
        <w:t xml:space="preserve"> 110</w:t>
      </w:r>
    </w:p>
    <w:p w:rsidR="00523A14" w:rsidRDefault="00523A14" w:rsidP="00523A14">
      <w:pPr>
        <w:pStyle w:val="Aufzhlung"/>
        <w:spacing w:after="240"/>
      </w:pPr>
      <w:r>
        <w:t>Bogenoffset</w:t>
      </w:r>
      <w:r w:rsidR="009753AD">
        <w:t>druck</w:t>
      </w:r>
      <w:r>
        <w:t xml:space="preserve"> mit </w:t>
      </w:r>
      <w:proofErr w:type="spellStart"/>
      <w:r>
        <w:t>Rapida</w:t>
      </w:r>
      <w:proofErr w:type="spellEnd"/>
      <w:r>
        <w:t xml:space="preserve"> 142</w:t>
      </w:r>
    </w:p>
    <w:p w:rsidR="00D4221B" w:rsidRDefault="00D31E7C" w:rsidP="00D4221B">
      <w:pPr>
        <w:spacing w:after="240"/>
      </w:pPr>
      <w:r>
        <w:t>R</w:t>
      </w:r>
      <w:r w:rsidR="00BC7FF1">
        <w:t xml:space="preserve">adebeul, </w:t>
      </w:r>
      <w:r w:rsidR="00D135BF">
        <w:t>08.01.2020</w:t>
      </w:r>
      <w:r w:rsidR="00584EAD" w:rsidRPr="00534D38">
        <w:br/>
      </w:r>
      <w:r w:rsidR="00523A14">
        <w:t xml:space="preserve">Eigentlich hat Vogtland Kartonagen in Reichenbach die jüngsten Aktivitäten und Firmenkäufe von Koenig &amp; Bauer für den Verpackungsmarkt bereits vor Jahren vorweg genommen. Seit </w:t>
      </w:r>
      <w:r w:rsidR="00F93091">
        <w:t xml:space="preserve">1998 </w:t>
      </w:r>
      <w:r w:rsidR="00523A14">
        <w:t xml:space="preserve">produziert das Unternehmen mit Stanztechnik von Iberica. </w:t>
      </w:r>
      <w:r w:rsidR="00F93091" w:rsidRPr="005773AD">
        <w:t xml:space="preserve">Im Jahr 2005 tauschte es diese gegen ein neues Modell. </w:t>
      </w:r>
      <w:r w:rsidR="005773AD">
        <w:t>Ein Jahr</w:t>
      </w:r>
      <w:r w:rsidR="00523A14">
        <w:t xml:space="preserve"> später kam die erste Faltschachtelklebeanlage von Duran hinzu. Beide Unternehmen sind in den vergangenen Jahren in der Unternehmensgruppe Koeni</w:t>
      </w:r>
      <w:r w:rsidR="00EC7E18">
        <w:t>g &amp; Bauer aufgegangen. Seit 2002</w:t>
      </w:r>
      <w:r w:rsidR="00523A14">
        <w:t xml:space="preserve"> druckt daneben großformatige Bogenoffsettechnik von Koenig &amp; Bauer bei dem Verpackungshersteller</w:t>
      </w:r>
      <w:r w:rsidR="00AC7926">
        <w:t>.</w:t>
      </w:r>
    </w:p>
    <w:p w:rsidR="00AC7926" w:rsidRDefault="00523A14" w:rsidP="00D4221B">
      <w:pPr>
        <w:spacing w:after="240"/>
        <w:rPr>
          <w:rFonts w:eastAsia="Times New Roman" w:cstheme="minorHAnsi"/>
        </w:rPr>
      </w:pPr>
      <w:r>
        <w:t xml:space="preserve">In den vergangenen zwei Jahren investierte Hagen </w:t>
      </w:r>
      <w:proofErr w:type="spellStart"/>
      <w:r>
        <w:t>Sczepanski</w:t>
      </w:r>
      <w:proofErr w:type="spellEnd"/>
      <w:r>
        <w:t xml:space="preserve">, Geschäftsführender Gesellschafter des Unternehmens, erneut. Dabei ist er aufgrund seiner guten Erfahrungen den Anlagen von Duran und Iberica treu geblieben. 2017 kam eine Optima 106 ins Unternehmen, vor wenigen Wochen nahm eine Omega </w:t>
      </w:r>
      <w:proofErr w:type="spellStart"/>
      <w:r>
        <w:t>Allpro</w:t>
      </w:r>
      <w:proofErr w:type="spellEnd"/>
      <w:r>
        <w:t xml:space="preserve"> 110 die Produktion auf</w:t>
      </w:r>
      <w:r w:rsidR="00AC7926">
        <w:rPr>
          <w:rFonts w:eastAsia="Times New Roman" w:cstheme="minorHAnsi"/>
        </w:rPr>
        <w:t>.</w:t>
      </w:r>
    </w:p>
    <w:p w:rsidR="00523A14" w:rsidRDefault="00523A14" w:rsidP="00523A14">
      <w:pPr>
        <w:pStyle w:val="berschrift3"/>
      </w:pPr>
      <w:r>
        <w:t>Hohe Flexibilität und Leistung</w:t>
      </w:r>
    </w:p>
    <w:p w:rsidR="00541E75" w:rsidRDefault="00523A14" w:rsidP="00817B34">
      <w:pPr>
        <w:spacing w:after="240"/>
      </w:pPr>
      <w:r>
        <w:t xml:space="preserve">Beide Maschinen haben sich gegenüber ihren Vorgängern deutlich weiterentwickelt. An der </w:t>
      </w:r>
      <w:proofErr w:type="spellStart"/>
      <w:r>
        <w:t>Allpro</w:t>
      </w:r>
      <w:proofErr w:type="spellEnd"/>
      <w:r>
        <w:t xml:space="preserve"> von Koenig &amp; Bauer Duran wurden viele Ideen und </w:t>
      </w:r>
      <w:r w:rsidR="00182F01">
        <w:t>Wünsche umgesetzt, die aus den zehn</w:t>
      </w:r>
      <w:r>
        <w:t xml:space="preserve"> Einsatzjahren der Vorgängermaschine resultierten. Hagen </w:t>
      </w:r>
      <w:proofErr w:type="spellStart"/>
      <w:r>
        <w:t>Sczepanski</w:t>
      </w:r>
      <w:proofErr w:type="spellEnd"/>
      <w:r>
        <w:t xml:space="preserve">: „Vieles, was wir an Faltschachtelklebemaschinen herstellerübergreifend als verbesserungswürdig erachteten, war in die </w:t>
      </w:r>
      <w:proofErr w:type="spellStart"/>
      <w:r>
        <w:t>Allpro</w:t>
      </w:r>
      <w:proofErr w:type="spellEnd"/>
      <w:r>
        <w:t xml:space="preserve"> bereits integriert. Die Rückkopplung zwischen </w:t>
      </w:r>
      <w:r w:rsidR="00D53D7C">
        <w:t>uns</w:t>
      </w:r>
      <w:r>
        <w:t xml:space="preserve"> und </w:t>
      </w:r>
      <w:r w:rsidR="006115D7">
        <w:t>Koenig &amp; Bauer Duran</w:t>
      </w:r>
      <w:r>
        <w:t xml:space="preserve"> funktioniert erstklassig.“</w:t>
      </w:r>
    </w:p>
    <w:p w:rsidR="00523A14" w:rsidRDefault="00523A14" w:rsidP="00817B34">
      <w:pPr>
        <w:spacing w:after="240"/>
      </w:pPr>
      <w:r>
        <w:t>Das begann bereits bei der Erstinvestition. „Ich wurde gefragt, wie viele Referenzanlagen ich sehen will“, erinnert</w:t>
      </w:r>
      <w:r w:rsidR="00182F01">
        <w:t xml:space="preserve"> sich der Firmenchef. Zwischen fünf</w:t>
      </w:r>
      <w:r>
        <w:t xml:space="preserve"> und 20 wurden ihm innerhalb kürzester Zeit angeboten. „Wir haben uns eine Reihe von Faltschachtelmaschinen angesehen – sowohl</w:t>
      </w:r>
      <w:r w:rsidR="00205573">
        <w:t xml:space="preserve"> bei </w:t>
      </w:r>
      <w:r w:rsidR="005C0CA1">
        <w:t>Unternehmen, die für Pharmabetriebe produzieren und</w:t>
      </w:r>
      <w:r w:rsidR="00205573">
        <w:t xml:space="preserve"> aufs F</w:t>
      </w:r>
      <w:r>
        <w:t>einste ausgestattet waren</w:t>
      </w:r>
      <w:r w:rsidR="005C0CA1">
        <w:t>,</w:t>
      </w:r>
      <w:r>
        <w:t xml:space="preserve"> als auch in einfachen Unternehmen, in denen die Produktion ebenso flutschte.“</w:t>
      </w:r>
    </w:p>
    <w:p w:rsidR="00523A14" w:rsidRDefault="00523A14" w:rsidP="00817B34">
      <w:pPr>
        <w:spacing w:after="240"/>
      </w:pPr>
      <w:r>
        <w:t xml:space="preserve">Obwohl die neue </w:t>
      </w:r>
      <w:proofErr w:type="spellStart"/>
      <w:r>
        <w:t>Allpro</w:t>
      </w:r>
      <w:proofErr w:type="spellEnd"/>
      <w:r>
        <w:t xml:space="preserve"> erst seit einigen Wochen im Einsatz ist, beträgt die Leistungssteigerung mit ihr vom Start an etwa 20 Prozent. Dazu trägt </w:t>
      </w:r>
      <w:r w:rsidR="007269C6">
        <w:t>einerseits</w:t>
      </w:r>
      <w:r>
        <w:t xml:space="preserve"> die hohe Produktionsgeschwindigkeit bei, die sich </w:t>
      </w:r>
      <w:r>
        <w:lastRenderedPageBreak/>
        <w:t xml:space="preserve">in Grenzfällen nur mit zusätzlichem Personalaufwand beim Abnehmen umsetzen lässt. Andererseits überzeugen die kurzen Wechselzeiten zwischen unterschiedlichen Konstruktionen, Formaten und Bedruckstoffen. Bleibt es bei der gleichen Schachtelkonstruktion, ist in 15 bis 20 Minuten sehr viel getan. </w:t>
      </w:r>
      <w:r w:rsidR="00D324E0" w:rsidRPr="00D324E0">
        <w:t xml:space="preserve">Aber auch für einen komplexeren Wechsel, zum Beispiel zwischen verschiedenen </w:t>
      </w:r>
      <w:r w:rsidR="00D324E0">
        <w:t>Konstruktionen</w:t>
      </w:r>
      <w:r w:rsidR="00D324E0" w:rsidRPr="00D324E0">
        <w:t xml:space="preserve"> und Materialien, dauert die Umrüstung auf einen neuen Auftrag nicht länger als zwei Stunden.</w:t>
      </w:r>
    </w:p>
    <w:p w:rsidR="00D4221B" w:rsidRPr="00AC7926" w:rsidRDefault="00523A14" w:rsidP="00523A14">
      <w:pPr>
        <w:pStyle w:val="berschrift3"/>
      </w:pPr>
      <w:r>
        <w:t>Beste Erfahrungen mit der Optima</w:t>
      </w:r>
    </w:p>
    <w:p w:rsidR="00BC7E6D" w:rsidRDefault="00523A14" w:rsidP="003E2800">
      <w:pPr>
        <w:spacing w:after="240"/>
      </w:pPr>
      <w:r>
        <w:t>Auch bei der Stanztechnik lassen die Fachleute aus dem Vogtland keinen Zweifel daran, auf das richtige Pferd gesetzt zu haben. An d</w:t>
      </w:r>
      <w:r w:rsidR="00182F01">
        <w:t>er Vorgängermaschine gab es in zwölf</w:t>
      </w:r>
      <w:r>
        <w:t xml:space="preserve"> Einsatzjahren einen einzigen nennenswerten Ausfall. Und dieser ließ sich schnell beheben. Mit dem Kauf der aktuell eingesetzten Optima gingen die Leistungsparameter erneut um fast 20 Prozent nach oben. Auch die Zusammenarbeit mit Koenig &amp; Bauer </w:t>
      </w:r>
      <w:proofErr w:type="spellStart"/>
      <w:r>
        <w:t>Iberica</w:t>
      </w:r>
      <w:proofErr w:type="spellEnd"/>
      <w:r>
        <w:t xml:space="preserve"> beschreibt Hagen </w:t>
      </w:r>
      <w:proofErr w:type="spellStart"/>
      <w:r>
        <w:t>Sczepanski</w:t>
      </w:r>
      <w:proofErr w:type="spellEnd"/>
      <w:r>
        <w:t xml:space="preserve"> als ausgesprochen unkompliziert: „Unsere Leute sind hingefahren und haben ihre Wünsche geäußert. </w:t>
      </w:r>
      <w:r w:rsidR="005C0CA1">
        <w:t xml:space="preserve">Maschinenführer von uns und Mechaniker von </w:t>
      </w:r>
      <w:proofErr w:type="spellStart"/>
      <w:r w:rsidR="005C0CA1">
        <w:t>Iberica</w:t>
      </w:r>
      <w:proofErr w:type="spellEnd"/>
      <w:r w:rsidR="005C0CA1">
        <w:t xml:space="preserve"> haben sich auf Augenhöhe ausgetauscht. </w:t>
      </w:r>
      <w:r>
        <w:t>Bis zur Auslieferung war alles erledigt und wir bekamen eine auf unsere Wünsche zugeschnittene Maschine.“</w:t>
      </w:r>
    </w:p>
    <w:p w:rsidR="00523A14" w:rsidRDefault="00523A14" w:rsidP="00523A14">
      <w:pPr>
        <w:pStyle w:val="berschrift3"/>
        <w:rPr>
          <w:rFonts w:eastAsia="Times New Roman" w:cstheme="minorHAnsi"/>
        </w:rPr>
      </w:pPr>
      <w:r>
        <w:t>Wirtschaftliche Alternativen zum Mainstream</w:t>
      </w:r>
    </w:p>
    <w:p w:rsidR="00584EAD" w:rsidRDefault="00523A14" w:rsidP="00584EAD">
      <w:pPr>
        <w:spacing w:after="240"/>
      </w:pPr>
      <w:r>
        <w:t xml:space="preserve">Wie bei der </w:t>
      </w:r>
      <w:proofErr w:type="spellStart"/>
      <w:r>
        <w:t>Allpro</w:t>
      </w:r>
      <w:proofErr w:type="spellEnd"/>
      <w:r>
        <w:t xml:space="preserve"> haben sich die Erwartungen an die Optima in allen Belangen erfüllt. Hagen </w:t>
      </w:r>
      <w:proofErr w:type="spellStart"/>
      <w:r>
        <w:t>Sczepanski</w:t>
      </w:r>
      <w:proofErr w:type="spellEnd"/>
      <w:r>
        <w:t xml:space="preserve"> sieht in beiden Maschinen echte Alternativen zur Standard-Technik vieler seiner Kollegenbetriebe. Ihnen empfiehlt er, die Angebote am Markt </w:t>
      </w:r>
      <w:r w:rsidR="00182F01">
        <w:t>intensiv zu prüfen: „Das Preis-</w:t>
      </w:r>
      <w:r>
        <w:t>Leistungs</w:t>
      </w:r>
      <w:r w:rsidR="00182F01">
        <w:t>-V</w:t>
      </w:r>
      <w:r>
        <w:t>erhältnis ist wirklich genial“, so seine Erfahrung</w:t>
      </w:r>
      <w:r w:rsidR="00817B34">
        <w:t>.</w:t>
      </w:r>
    </w:p>
    <w:p w:rsidR="00523A14" w:rsidRDefault="00523A14" w:rsidP="00584EAD">
      <w:pPr>
        <w:spacing w:after="240"/>
      </w:pPr>
      <w:r>
        <w:t xml:space="preserve">Dass beide Unternehmen jetzt in der Koenig &amp; Bauer-Gruppe aufgegangen sind, begrüßt Hagen </w:t>
      </w:r>
      <w:proofErr w:type="spellStart"/>
      <w:r>
        <w:t>Sczepanski</w:t>
      </w:r>
      <w:proofErr w:type="spellEnd"/>
      <w:r>
        <w:t xml:space="preserve"> ausdrücklich. Unter der Flagge des Druckmaschinenherstellers bündelt sich der Service besser als in den Einzelunternehmen. Zudem rechnet er mit einer schnelleren Verfügbarkeit benötigter Ersatzteile, wenn diese in Deutschland vorrätig sind. Eine höhere Werthaltigkeit als bei Produkten kleinerer Lieferanten lässt sich ebenso erwarten.</w:t>
      </w:r>
    </w:p>
    <w:p w:rsidR="00523A14" w:rsidRDefault="003372AF" w:rsidP="00523A14">
      <w:pPr>
        <w:pStyle w:val="berschrift3"/>
      </w:pPr>
      <w:r>
        <w:t>Bis zu 70 Millionen</w:t>
      </w:r>
      <w:r w:rsidR="00523A14">
        <w:t xml:space="preserve"> Verpackungen jährlich</w:t>
      </w:r>
    </w:p>
    <w:p w:rsidR="00541E75" w:rsidRDefault="00523A14" w:rsidP="00584EAD">
      <w:pPr>
        <w:spacing w:after="240"/>
        <w:rPr>
          <w:rFonts w:eastAsia="Times New Roman" w:cstheme="minorHAnsi"/>
          <w:color w:val="222222"/>
          <w:lang w:eastAsia="de-DE"/>
        </w:rPr>
      </w:pPr>
      <w:r>
        <w:t>Vogtland Kartonagen setzt eine über 100 Jahre existierende Tradition der Verpackungsproduktion in Reichenbach fort. 50 bis 70 M</w:t>
      </w:r>
      <w:r w:rsidR="003372AF">
        <w:t>illionen</w:t>
      </w:r>
      <w:r>
        <w:t xml:space="preserve"> Verpackungen aus Papier, Vollkarton und Wellpappe verlassen das 40-Mann-Unternehmen jährlich. Kunden sind vorwiegend Mittelständler aus der Brau-Industrie, der Medizintechnik, der Agrar- und Lebensmittelindustrie sowie aus dem Bereich Befestigungsmittel. Geliefert wird in den gesamten deutschsprachigen Raum</w:t>
      </w:r>
      <w:r w:rsidR="00AC7926" w:rsidRPr="00741AF0">
        <w:rPr>
          <w:rFonts w:eastAsia="Times New Roman" w:cstheme="minorHAnsi"/>
          <w:color w:val="222222"/>
          <w:lang w:eastAsia="de-DE"/>
        </w:rPr>
        <w:t>.</w:t>
      </w:r>
    </w:p>
    <w:p w:rsidR="00523A14" w:rsidRDefault="00523A14" w:rsidP="00584EAD">
      <w:pPr>
        <w:spacing w:after="240"/>
      </w:pPr>
      <w:r>
        <w:t xml:space="preserve">Wie schon bei der Einführung des Grünen Punktes sieht Hagen </w:t>
      </w:r>
      <w:proofErr w:type="spellStart"/>
      <w:r>
        <w:t>Sczepanski</w:t>
      </w:r>
      <w:proofErr w:type="spellEnd"/>
      <w:r>
        <w:t xml:space="preserve"> in den aktuellen Ökologie-Trends einen Boom für Verpackungen aus Vollkarton und Wellpappe. Überall geht es darum, Kunststoffe zu ersetzen. „Wir finden die richtige Lösung für umweltgerechtes Verpacken und werden dabei jedem Produkt und jedem Anspruch gerecht“, ist sich der Firmenchef sicher.</w:t>
      </w:r>
    </w:p>
    <w:p w:rsidR="00541E75" w:rsidRDefault="00541E75" w:rsidP="00584EAD">
      <w:pPr>
        <w:spacing w:after="240"/>
      </w:pPr>
    </w:p>
    <w:p w:rsidR="00534D38" w:rsidRDefault="00AC7926" w:rsidP="00584EAD">
      <w:pPr>
        <w:spacing w:after="240"/>
        <w:rPr>
          <w:rStyle w:val="Hyperlink"/>
        </w:rPr>
      </w:pPr>
      <w:r>
        <w:t xml:space="preserve">Interessante Website: </w:t>
      </w:r>
      <w:r w:rsidR="00BC7FF1">
        <w:rPr>
          <w:color w:val="FF0000"/>
        </w:rPr>
        <w:t>www.vogtland-kartonagen.de</w:t>
      </w:r>
    </w:p>
    <w:p w:rsidR="00A84706" w:rsidRPr="00534D38" w:rsidRDefault="00A84706" w:rsidP="00584EAD">
      <w:pPr>
        <w:spacing w:after="240"/>
      </w:pPr>
    </w:p>
    <w:p w:rsidR="00BC4F56" w:rsidRDefault="00534D38" w:rsidP="00BC4F56">
      <w:pPr>
        <w:pStyle w:val="berschrift4"/>
        <w:rPr>
          <w:lang w:val="de-DE"/>
        </w:rPr>
      </w:pPr>
      <w:r>
        <w:rPr>
          <w:lang w:val="de-DE"/>
        </w:rPr>
        <w:lastRenderedPageBreak/>
        <w:t>Foto 1</w:t>
      </w:r>
      <w:r w:rsidR="0099606A" w:rsidRPr="00534D38">
        <w:rPr>
          <w:lang w:val="de-DE"/>
        </w:rPr>
        <w:t>:</w:t>
      </w:r>
    </w:p>
    <w:p w:rsidR="00817B34" w:rsidRPr="00817B34" w:rsidRDefault="00BC7FF1" w:rsidP="00817B34">
      <w:pPr>
        <w:spacing w:after="240"/>
      </w:pPr>
      <w:r>
        <w:t xml:space="preserve">Schwören auf die Omega </w:t>
      </w:r>
      <w:proofErr w:type="spellStart"/>
      <w:r>
        <w:t>Allpro</w:t>
      </w:r>
      <w:proofErr w:type="spellEnd"/>
      <w:r>
        <w:t xml:space="preserve"> 110: </w:t>
      </w:r>
      <w:proofErr w:type="spellStart"/>
      <w:r>
        <w:t>v.r</w:t>
      </w:r>
      <w:proofErr w:type="spellEnd"/>
      <w:r>
        <w:t xml:space="preserve">. Denny </w:t>
      </w:r>
      <w:proofErr w:type="spellStart"/>
      <w:r>
        <w:t>Polsfuß</w:t>
      </w:r>
      <w:proofErr w:type="spellEnd"/>
      <w:r>
        <w:t xml:space="preserve">, Produktionsleiter Vogtland Kartonagen, Hagen </w:t>
      </w:r>
      <w:proofErr w:type="spellStart"/>
      <w:r>
        <w:t>Sczepanski</w:t>
      </w:r>
      <w:proofErr w:type="spellEnd"/>
      <w:r>
        <w:t>, Geschäftsführender Gesellschafter des Unternehmens, sowie Ronny Neugärtner und Oliver Fuchs aus dem Vertrieb von Koenig &amp; Bauer (DE)</w:t>
      </w:r>
    </w:p>
    <w:p w:rsidR="00541E75" w:rsidRPr="00AC7926" w:rsidRDefault="00541E75" w:rsidP="00541E75">
      <w:pPr>
        <w:pStyle w:val="berschrift4"/>
        <w:rPr>
          <w:lang w:val="de-DE"/>
        </w:rPr>
      </w:pPr>
      <w:r w:rsidRPr="00AC7926">
        <w:rPr>
          <w:lang w:val="de-DE"/>
        </w:rPr>
        <w:t>Foto 2:</w:t>
      </w:r>
    </w:p>
    <w:p w:rsidR="00541E75" w:rsidRDefault="00BC7FF1" w:rsidP="00541E75">
      <w:pPr>
        <w:spacing w:after="240"/>
      </w:pPr>
      <w:r>
        <w:t>Janet Vogel arbeitet gerne an „ihrer“ Optima 106</w:t>
      </w:r>
    </w:p>
    <w:p w:rsidR="00BC7FF1" w:rsidRPr="00AC7926" w:rsidRDefault="00BC7FF1" w:rsidP="00BC7FF1">
      <w:pPr>
        <w:pStyle w:val="berschrift4"/>
        <w:rPr>
          <w:lang w:val="de-DE"/>
        </w:rPr>
      </w:pPr>
      <w:r>
        <w:rPr>
          <w:lang w:val="de-DE"/>
        </w:rPr>
        <w:t>Foto 3</w:t>
      </w:r>
      <w:r w:rsidRPr="00AC7926">
        <w:rPr>
          <w:lang w:val="de-DE"/>
        </w:rPr>
        <w:t>:</w:t>
      </w:r>
    </w:p>
    <w:p w:rsidR="00BC7FF1" w:rsidRDefault="00BC7FF1" w:rsidP="00BC7FF1">
      <w:pPr>
        <w:spacing w:after="240"/>
      </w:pPr>
      <w:r>
        <w:t>Verpackungen für die Brau-Industrie gehören zu einem der Produktionsschwerpunkte bei Vogtland Kartonagen</w:t>
      </w:r>
    </w:p>
    <w:p w:rsidR="00BC7FF1" w:rsidRPr="00AC7926" w:rsidRDefault="00BC7FF1" w:rsidP="00BC7FF1">
      <w:pPr>
        <w:pStyle w:val="berschrift4"/>
        <w:rPr>
          <w:lang w:val="de-DE"/>
        </w:rPr>
      </w:pPr>
      <w:r w:rsidRPr="00AC7926">
        <w:rPr>
          <w:lang w:val="de-DE"/>
        </w:rPr>
        <w:t xml:space="preserve">Foto </w:t>
      </w:r>
      <w:r>
        <w:rPr>
          <w:lang w:val="de-DE"/>
        </w:rPr>
        <w:t>4</w:t>
      </w:r>
      <w:r w:rsidRPr="00AC7926">
        <w:rPr>
          <w:lang w:val="de-DE"/>
        </w:rPr>
        <w:t>:</w:t>
      </w:r>
    </w:p>
    <w:p w:rsidR="00BC7FF1" w:rsidRDefault="00BC7FF1" w:rsidP="00BC7FF1">
      <w:pPr>
        <w:spacing w:after="240"/>
      </w:pPr>
      <w:r w:rsidRPr="006D1E95">
        <w:t xml:space="preserve">Die Omega </w:t>
      </w:r>
      <w:proofErr w:type="spellStart"/>
      <w:r w:rsidRPr="006D1E95">
        <w:t>Allpro</w:t>
      </w:r>
      <w:proofErr w:type="spellEnd"/>
      <w:r w:rsidRPr="006D1E95">
        <w:t xml:space="preserve"> 110 ist optisch bereits an </w:t>
      </w:r>
      <w:r>
        <w:t>die</w:t>
      </w:r>
      <w:r w:rsidRPr="006D1E95">
        <w:t xml:space="preserve"> Produkte</w:t>
      </w:r>
      <w:r>
        <w:t>palette</w:t>
      </w:r>
      <w:r w:rsidRPr="006D1E95">
        <w:t xml:space="preserve"> von Koenig &amp; Bauer angepasst</w:t>
      </w:r>
    </w:p>
    <w:p w:rsidR="00BC7FF1" w:rsidRPr="00AC7926" w:rsidRDefault="00BC7FF1" w:rsidP="00BC7FF1">
      <w:pPr>
        <w:pStyle w:val="berschrift4"/>
        <w:rPr>
          <w:lang w:val="de-DE"/>
        </w:rPr>
      </w:pPr>
      <w:r w:rsidRPr="00AC7926">
        <w:rPr>
          <w:lang w:val="de-DE"/>
        </w:rPr>
        <w:t xml:space="preserve">Foto </w:t>
      </w:r>
      <w:r>
        <w:rPr>
          <w:lang w:val="de-DE"/>
        </w:rPr>
        <w:t>5</w:t>
      </w:r>
      <w:r w:rsidRPr="00AC7926">
        <w:rPr>
          <w:lang w:val="de-DE"/>
        </w:rPr>
        <w:t>:</w:t>
      </w:r>
    </w:p>
    <w:p w:rsidR="00BC7FF1" w:rsidRDefault="00BC7FF1" w:rsidP="00BC7FF1">
      <w:pPr>
        <w:spacing w:after="240"/>
      </w:pPr>
      <w:r w:rsidRPr="004A55B5">
        <w:t xml:space="preserve">Leistung, Leistung, Leistung… </w:t>
      </w:r>
      <w:r w:rsidR="00BE2FB6">
        <w:t xml:space="preserve">hohe Produktivität ist </w:t>
      </w:r>
      <w:r w:rsidRPr="004A55B5">
        <w:t xml:space="preserve">mit der </w:t>
      </w:r>
      <w:r>
        <w:t xml:space="preserve">Omega </w:t>
      </w:r>
      <w:proofErr w:type="spellStart"/>
      <w:r>
        <w:t>Allpro</w:t>
      </w:r>
      <w:proofErr w:type="spellEnd"/>
      <w:r>
        <w:t xml:space="preserve"> 110 selbstverständlich</w:t>
      </w:r>
    </w:p>
    <w:p w:rsidR="00BC7FF1" w:rsidRPr="00AC7926" w:rsidRDefault="00BC7FF1" w:rsidP="00BC7FF1">
      <w:pPr>
        <w:pStyle w:val="berschrift4"/>
        <w:rPr>
          <w:lang w:val="de-DE"/>
        </w:rPr>
      </w:pPr>
      <w:r>
        <w:rPr>
          <w:lang w:val="de-DE"/>
        </w:rPr>
        <w:t>Foto 6</w:t>
      </w:r>
      <w:r w:rsidRPr="00AC7926">
        <w:rPr>
          <w:lang w:val="de-DE"/>
        </w:rPr>
        <w:t>:</w:t>
      </w:r>
    </w:p>
    <w:p w:rsidR="00BC7FF1" w:rsidRDefault="00BC7FF1" w:rsidP="00BC7FF1">
      <w:pPr>
        <w:spacing w:after="240"/>
      </w:pPr>
      <w:r>
        <w:t xml:space="preserve">Die Omega </w:t>
      </w:r>
      <w:proofErr w:type="spellStart"/>
      <w:r>
        <w:t>Allpro</w:t>
      </w:r>
      <w:proofErr w:type="spellEnd"/>
      <w:r>
        <w:t xml:space="preserve"> 110 ist dank ihrer Vielseitigkeit für die Produktion bei Vogtland Kartonagen wie geschaffen</w:t>
      </w:r>
    </w:p>
    <w:p w:rsidR="00BC7FF1" w:rsidRPr="00AC7926" w:rsidRDefault="00BC7FF1" w:rsidP="00BC7FF1">
      <w:pPr>
        <w:pStyle w:val="berschrift4"/>
        <w:rPr>
          <w:lang w:val="de-DE"/>
        </w:rPr>
      </w:pPr>
      <w:r>
        <w:rPr>
          <w:lang w:val="de-DE"/>
        </w:rPr>
        <w:t>Foto 7</w:t>
      </w:r>
      <w:r w:rsidRPr="00AC7926">
        <w:rPr>
          <w:lang w:val="de-DE"/>
        </w:rPr>
        <w:t>:</w:t>
      </w:r>
    </w:p>
    <w:p w:rsidR="00BC7FF1" w:rsidRDefault="00BC7FF1" w:rsidP="00BC7FF1">
      <w:pPr>
        <w:spacing w:after="240"/>
      </w:pPr>
      <w:r>
        <w:t xml:space="preserve">Hagen </w:t>
      </w:r>
      <w:proofErr w:type="spellStart"/>
      <w:r>
        <w:t>Sczepanski</w:t>
      </w:r>
      <w:proofErr w:type="spellEnd"/>
      <w:r>
        <w:t xml:space="preserve">, Geschäftsführender Gesellschafter von Vogtland Kartonagen, plädiert dafür, bei jeder </w:t>
      </w:r>
      <w:r w:rsidR="00C975CB">
        <w:t>Investition das Preis-</w:t>
      </w:r>
      <w:r>
        <w:t>Leistungs</w:t>
      </w:r>
      <w:r w:rsidR="00C975CB">
        <w:t>-V</w:t>
      </w:r>
      <w:bookmarkStart w:id="0" w:name="_GoBack"/>
      <w:bookmarkEnd w:id="0"/>
      <w:r>
        <w:t>erhältnis exakt zu prüfen</w:t>
      </w:r>
    </w:p>
    <w:p w:rsidR="00A84706" w:rsidRDefault="00A84706" w:rsidP="00541E75">
      <w:pPr>
        <w:spacing w:after="240"/>
      </w:pPr>
    </w:p>
    <w:p w:rsidR="00584EAD" w:rsidRDefault="00584EAD" w:rsidP="00584EAD">
      <w:pPr>
        <w:spacing w:after="240"/>
      </w:pPr>
      <w:r w:rsidRPr="00BC4F56">
        <w:rPr>
          <w:b/>
        </w:rPr>
        <w:t>Ansprechpartner für die Presse</w:t>
      </w:r>
      <w:r>
        <w:br/>
      </w:r>
      <w:r w:rsidR="007E6CB4" w:rsidRPr="009C4A30">
        <w:t xml:space="preserve">Koenig &amp; Bauer </w:t>
      </w:r>
      <w:proofErr w:type="spellStart"/>
      <w:r w:rsidR="007E6CB4" w:rsidRPr="009C4A30">
        <w:t>Sheetfed</w:t>
      </w:r>
      <w:proofErr w:type="spellEnd"/>
      <w:r w:rsidR="007E6CB4" w:rsidRPr="009C4A30">
        <w:t xml:space="preserve"> AG &amp; Co. </w:t>
      </w:r>
      <w:r w:rsidR="007E6CB4" w:rsidRPr="00115532">
        <w:t>KG</w:t>
      </w:r>
      <w:r w:rsidR="007E6CB4" w:rsidRPr="00115532">
        <w:br/>
        <w:t>Martin Dänhardt</w:t>
      </w:r>
      <w:r w:rsidR="007E6CB4" w:rsidRPr="00115532">
        <w:br/>
        <w:t>T +49 351 833-2580</w:t>
      </w:r>
      <w:r w:rsidR="007E6CB4" w:rsidRPr="00115532">
        <w:br/>
        <w:t xml:space="preserve">M </w:t>
      </w:r>
      <w:hyperlink r:id="rId8" w:history="1">
        <w:r w:rsidR="007E6CB4" w:rsidRPr="00115532">
          <w:rPr>
            <w:rStyle w:val="Hyperlink"/>
          </w:rPr>
          <w:t>martin.daenhardt@koenig-bauer.com</w:t>
        </w:r>
      </w:hyperlink>
    </w:p>
    <w:p w:rsidR="00584EAD" w:rsidRPr="008C2BC0" w:rsidRDefault="00584EAD" w:rsidP="00584EAD">
      <w:pPr>
        <w:pStyle w:val="berschrift4"/>
        <w:rPr>
          <w:lang w:val="de-DE"/>
        </w:rPr>
      </w:pPr>
      <w:r w:rsidRPr="008C2BC0">
        <w:rPr>
          <w:lang w:val="de-DE"/>
        </w:rPr>
        <w:t>Über Koenig &amp; Bauer</w:t>
      </w:r>
    </w:p>
    <w:p w:rsidR="00BC4F56" w:rsidRDefault="00B933DB" w:rsidP="00BC4F56">
      <w:pPr>
        <w:spacing w:after="240"/>
      </w:pPr>
      <w:r w:rsidRPr="00B933DB">
        <w:t xml:space="preserve">Koenig &amp; Bauer ist der älteste Druckmaschinenhersteller der Welt mit dem breitesten Produktprogramm der Branche. </w:t>
      </w:r>
      <w:r w:rsidR="00BC4F56" w:rsidRPr="001B3192">
        <w:t xml:space="preserve">Seit </w:t>
      </w:r>
      <w:r w:rsidR="008042E3">
        <w:t xml:space="preserve">über </w:t>
      </w:r>
      <w:r w:rsidR="00BC4F56" w:rsidRPr="001B3192">
        <w:t>200 Jahren unterstützt das Unternehmen die Drucker mit innovativer Technik, passgenauen Verfahren und vielfältigen Services. Das Portfolio reicht vo</w:t>
      </w:r>
      <w:r w:rsidR="00BC4F56">
        <w:t>n</w:t>
      </w:r>
      <w:r w:rsidR="00BC4F56" w:rsidRPr="001B3192">
        <w:t xml:space="preserve"> Banknoten über Karton-, Folien-, Blech- und Glasverpackungen bis hin zum Bücher-, Display-</w:t>
      </w:r>
      <w:r w:rsidR="00BC4F56">
        <w:t>,</w:t>
      </w:r>
      <w:r w:rsidR="00BC4F56" w:rsidRPr="001B3192">
        <w:t xml:space="preserve"> Kennzeichnungs-, Magazin-, Werbe- und Zeitungsdruck. Offset- und </w:t>
      </w:r>
      <w:proofErr w:type="spellStart"/>
      <w:r w:rsidR="00BC4F56" w:rsidRPr="001B3192">
        <w:t>Flexodruck</w:t>
      </w:r>
      <w:proofErr w:type="spellEnd"/>
      <w:r w:rsidR="00BC4F56" w:rsidRPr="001B3192">
        <w:t xml:space="preserve"> bei Bogen und Rolle, wasserloser Offset</w:t>
      </w:r>
      <w:r w:rsidR="00BC4F56">
        <w:t>,</w:t>
      </w:r>
      <w:r w:rsidR="00BC4F56" w:rsidRPr="001B3192">
        <w:t xml:space="preserve"> Stahlstich-, Simultan- und Siebdruck oder digitaler </w:t>
      </w:r>
      <w:proofErr w:type="spellStart"/>
      <w:r w:rsidR="00BC4F56" w:rsidRPr="001B3192">
        <w:t>Inkjetdruck</w:t>
      </w:r>
      <w:proofErr w:type="spellEnd"/>
      <w:r w:rsidR="00BC4F56" w:rsidRPr="001B3192">
        <w:t xml:space="preserve"> – in fast allen Druckverfahren ist Koenig &amp; Bauer zu</w:t>
      </w:r>
      <w:r w:rsidR="00BC4F56">
        <w:t xml:space="preserve"> H</w:t>
      </w:r>
      <w:r w:rsidR="00BC4F56" w:rsidRPr="001B3192">
        <w:t>ause und häufig</w:t>
      </w:r>
      <w:r w:rsidR="00BC4F56">
        <w:t xml:space="preserve"> führend. Im Geschäftsjahr 201</w:t>
      </w:r>
      <w:r w:rsidR="008042E3">
        <w:t>8</w:t>
      </w:r>
      <w:r w:rsidR="00BC4F56" w:rsidRPr="001B3192">
        <w:t xml:space="preserve"> </w:t>
      </w:r>
      <w:r w:rsidR="008042E3">
        <w:t xml:space="preserve">erwirtschafteten die </w:t>
      </w:r>
      <w:r w:rsidR="00BC4F56" w:rsidRPr="001B3192">
        <w:t>5.</w:t>
      </w:r>
      <w:r w:rsidR="008042E3">
        <w:t>7</w:t>
      </w:r>
      <w:r w:rsidR="00BC4F56" w:rsidRPr="001B3192">
        <w:t>00 hoch</w:t>
      </w:r>
      <w:r w:rsidR="00BC4F56">
        <w:t xml:space="preserve"> </w:t>
      </w:r>
      <w:r w:rsidR="00BC4F56" w:rsidRPr="001B3192">
        <w:t xml:space="preserve">qualifizierten Mitarbeiterinnen und Mitarbeiter weltweit einen Jahresumsatz von über 1,2 Milliarden Euro. </w:t>
      </w:r>
    </w:p>
    <w:p w:rsidR="00EC73CA" w:rsidRPr="00EC73CA" w:rsidRDefault="00584EAD" w:rsidP="00584EAD">
      <w:pPr>
        <w:spacing w:after="240"/>
      </w:pPr>
      <w:r>
        <w:t xml:space="preserve">Weitere Informationen unter </w:t>
      </w:r>
      <w:hyperlink r:id="rId9" w:history="1">
        <w:r w:rsidRPr="00584EAD">
          <w:rPr>
            <w:rStyle w:val="Hyperlink"/>
          </w:rPr>
          <w:t>www.koenig-bauer.com</w:t>
        </w:r>
      </w:hyperlink>
    </w:p>
    <w:sectPr w:rsidR="00EC73CA" w:rsidRPr="00EC73CA"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2E3" w:rsidRDefault="009772E3" w:rsidP="00647A4F">
      <w:pPr>
        <w:spacing w:after="240"/>
      </w:pPr>
      <w:r>
        <w:separator/>
      </w:r>
    </w:p>
    <w:p w:rsidR="009772E3" w:rsidRDefault="009772E3" w:rsidP="00647A4F">
      <w:pPr>
        <w:spacing w:after="240"/>
      </w:pPr>
    </w:p>
  </w:endnote>
  <w:endnote w:type="continuationSeparator" w:id="0">
    <w:p w:rsidR="009772E3" w:rsidRDefault="009772E3" w:rsidP="00647A4F">
      <w:pPr>
        <w:spacing w:after="240"/>
      </w:pPr>
      <w:r>
        <w:continuationSeparator/>
      </w:r>
    </w:p>
    <w:p w:rsidR="009772E3" w:rsidRDefault="009772E3"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F82B5C" w:rsidRDefault="00BC7FF1" w:rsidP="00647A4F">
    <w:pPr>
      <w:pStyle w:val="Fuzeile"/>
      <w:spacing w:after="240"/>
    </w:pPr>
    <w:r>
      <w:t>Durchgängige Lösungen für die Verpackungsproduktion</w:t>
    </w:r>
    <w:r w:rsidR="00490F78">
      <w:t xml:space="preserve"> </w:t>
    </w:r>
    <w:r w:rsidR="00002FD9">
      <w:t>|</w:t>
    </w:r>
    <w:r w:rsidR="00673988">
      <w:t xml:space="preserve"> </w:t>
    </w:r>
    <w:r w:rsidR="00432594">
      <w:fldChar w:fldCharType="begin"/>
    </w:r>
    <w:r w:rsidR="00673988">
      <w:instrText xml:space="preserve"> PAGE </w:instrText>
    </w:r>
    <w:r w:rsidR="00432594">
      <w:fldChar w:fldCharType="separate"/>
    </w:r>
    <w:r w:rsidR="00C975CB">
      <w:t>3</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C975CB"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817B34">
          <w:t>130 Jobwechsel in einer Schicht</w:t>
        </w:r>
      </w:sdtContent>
    </w:sdt>
    <w:r w:rsidR="00EC73CA">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2E3" w:rsidRDefault="009772E3" w:rsidP="00647A4F">
      <w:pPr>
        <w:spacing w:after="240"/>
      </w:pPr>
      <w:r>
        <w:separator/>
      </w:r>
    </w:p>
  </w:footnote>
  <w:footnote w:type="continuationSeparator" w:id="0">
    <w:p w:rsidR="009772E3" w:rsidRDefault="009772E3" w:rsidP="00647A4F">
      <w:pPr>
        <w:spacing w:after="240"/>
      </w:pPr>
      <w:r>
        <w:continuationSeparator/>
      </w:r>
    </w:p>
    <w:p w:rsidR="009772E3" w:rsidRDefault="009772E3"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0EE17E57"/>
    <w:multiLevelType w:val="hybridMultilevel"/>
    <w:tmpl w:val="917237A0"/>
    <w:lvl w:ilvl="0" w:tplc="E04EBEB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9810B0"/>
    <w:multiLevelType w:val="hybridMultilevel"/>
    <w:tmpl w:val="95B0FA4A"/>
    <w:lvl w:ilvl="0" w:tplc="BABC37B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10"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1" w15:restartNumberingAfterBreak="0">
    <w:nsid w:val="2A4A0920"/>
    <w:multiLevelType w:val="hybridMultilevel"/>
    <w:tmpl w:val="80F25EEE"/>
    <w:lvl w:ilvl="0" w:tplc="EA42784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DF0345"/>
    <w:multiLevelType w:val="hybridMultilevel"/>
    <w:tmpl w:val="0B3A330E"/>
    <w:lvl w:ilvl="0" w:tplc="1FAC75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4"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5" w15:restartNumberingAfterBreak="0">
    <w:nsid w:val="4417662C"/>
    <w:multiLevelType w:val="hybridMultilevel"/>
    <w:tmpl w:val="1C763FAE"/>
    <w:lvl w:ilvl="0" w:tplc="9F6C641C">
      <w:start w:val="1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ACB1CE1"/>
    <w:multiLevelType w:val="hybridMultilevel"/>
    <w:tmpl w:val="660E8768"/>
    <w:lvl w:ilvl="0" w:tplc="D4B023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8" w15:restartNumberingAfterBreak="0">
    <w:nsid w:val="50702065"/>
    <w:multiLevelType w:val="hybridMultilevel"/>
    <w:tmpl w:val="9146AB0C"/>
    <w:lvl w:ilvl="0" w:tplc="68DC617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F907D9"/>
    <w:multiLevelType w:val="hybridMultilevel"/>
    <w:tmpl w:val="20E41DDA"/>
    <w:lvl w:ilvl="0" w:tplc="917CC6C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9"/>
  </w:num>
  <w:num w:numId="2">
    <w:abstractNumId w:val="5"/>
  </w:num>
  <w:num w:numId="3">
    <w:abstractNumId w:val="17"/>
  </w:num>
  <w:num w:numId="4">
    <w:abstractNumId w:val="3"/>
  </w:num>
  <w:num w:numId="5">
    <w:abstractNumId w:val="2"/>
  </w:num>
  <w:num w:numId="6">
    <w:abstractNumId w:val="1"/>
  </w:num>
  <w:num w:numId="7">
    <w:abstractNumId w:val="0"/>
  </w:num>
  <w:num w:numId="8">
    <w:abstractNumId w:val="14"/>
  </w:num>
  <w:num w:numId="9">
    <w:abstractNumId w:val="6"/>
  </w:num>
  <w:num w:numId="10">
    <w:abstractNumId w:val="20"/>
  </w:num>
  <w:num w:numId="11">
    <w:abstractNumId w:val="17"/>
  </w:num>
  <w:num w:numId="12">
    <w:abstractNumId w:val="17"/>
  </w:num>
  <w:num w:numId="13">
    <w:abstractNumId w:val="17"/>
  </w:num>
  <w:num w:numId="14">
    <w:abstractNumId w:val="17"/>
  </w:num>
  <w:num w:numId="15">
    <w:abstractNumId w:val="17"/>
  </w:num>
  <w:num w:numId="16">
    <w:abstractNumId w:val="9"/>
  </w:num>
  <w:num w:numId="17">
    <w:abstractNumId w:val="20"/>
  </w:num>
  <w:num w:numId="18">
    <w:abstractNumId w:val="20"/>
  </w:num>
  <w:num w:numId="19">
    <w:abstractNumId w:val="20"/>
  </w:num>
  <w:num w:numId="20">
    <w:abstractNumId w:val="20"/>
  </w:num>
  <w:num w:numId="21">
    <w:abstractNumId w:val="20"/>
  </w:num>
  <w:num w:numId="22">
    <w:abstractNumId w:val="5"/>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3"/>
  </w:num>
  <w:num w:numId="33">
    <w:abstractNumId w:val="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6"/>
  </w:num>
  <w:num w:numId="37">
    <w:abstractNumId w:val="12"/>
  </w:num>
  <w:num w:numId="38">
    <w:abstractNumId w:val="19"/>
  </w:num>
  <w:num w:numId="39">
    <w:abstractNumId w:val="7"/>
  </w:num>
  <w:num w:numId="40">
    <w:abstractNumId w:val="15"/>
  </w:num>
  <w:num w:numId="41">
    <w:abstractNumId w:val="18"/>
  </w:num>
  <w:num w:numId="42">
    <w:abstractNumId w:val="8"/>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114EC"/>
    <w:rsid w:val="00040486"/>
    <w:rsid w:val="0004553C"/>
    <w:rsid w:val="00051F1D"/>
    <w:rsid w:val="00056DB6"/>
    <w:rsid w:val="00061AC7"/>
    <w:rsid w:val="000706A2"/>
    <w:rsid w:val="000A70ED"/>
    <w:rsid w:val="000B1DE4"/>
    <w:rsid w:val="000B7CEC"/>
    <w:rsid w:val="000C511A"/>
    <w:rsid w:val="000C534C"/>
    <w:rsid w:val="000E431A"/>
    <w:rsid w:val="000F4BFC"/>
    <w:rsid w:val="00116A26"/>
    <w:rsid w:val="00117C10"/>
    <w:rsid w:val="00133BCF"/>
    <w:rsid w:val="00145B26"/>
    <w:rsid w:val="00163241"/>
    <w:rsid w:val="0016411F"/>
    <w:rsid w:val="0016774E"/>
    <w:rsid w:val="00182F01"/>
    <w:rsid w:val="0018412B"/>
    <w:rsid w:val="00197029"/>
    <w:rsid w:val="001A4F42"/>
    <w:rsid w:val="001B5BAA"/>
    <w:rsid w:val="001B67AE"/>
    <w:rsid w:val="001B747C"/>
    <w:rsid w:val="001C394D"/>
    <w:rsid w:val="001D26F0"/>
    <w:rsid w:val="001E5ABB"/>
    <w:rsid w:val="00204EAE"/>
    <w:rsid w:val="00205573"/>
    <w:rsid w:val="002078D0"/>
    <w:rsid w:val="00210ACB"/>
    <w:rsid w:val="0021638F"/>
    <w:rsid w:val="0022027F"/>
    <w:rsid w:val="00262EA4"/>
    <w:rsid w:val="00263C94"/>
    <w:rsid w:val="00265400"/>
    <w:rsid w:val="0027081D"/>
    <w:rsid w:val="0028028E"/>
    <w:rsid w:val="00282128"/>
    <w:rsid w:val="0028338E"/>
    <w:rsid w:val="002A5D4F"/>
    <w:rsid w:val="002A6379"/>
    <w:rsid w:val="002B77B3"/>
    <w:rsid w:val="002C05E4"/>
    <w:rsid w:val="002E1AB6"/>
    <w:rsid w:val="002E3557"/>
    <w:rsid w:val="0032093B"/>
    <w:rsid w:val="003372AF"/>
    <w:rsid w:val="00347B15"/>
    <w:rsid w:val="00356744"/>
    <w:rsid w:val="00366C2C"/>
    <w:rsid w:val="00382047"/>
    <w:rsid w:val="00387099"/>
    <w:rsid w:val="003A0BCE"/>
    <w:rsid w:val="003B1079"/>
    <w:rsid w:val="003B7A63"/>
    <w:rsid w:val="003D1D5D"/>
    <w:rsid w:val="003E2800"/>
    <w:rsid w:val="00413B84"/>
    <w:rsid w:val="0041506E"/>
    <w:rsid w:val="004158D7"/>
    <w:rsid w:val="00432025"/>
    <w:rsid w:val="00432594"/>
    <w:rsid w:val="004408A3"/>
    <w:rsid w:val="004461AB"/>
    <w:rsid w:val="00451F82"/>
    <w:rsid w:val="00453792"/>
    <w:rsid w:val="004628E4"/>
    <w:rsid w:val="004667D3"/>
    <w:rsid w:val="004676E1"/>
    <w:rsid w:val="00470F72"/>
    <w:rsid w:val="00490F78"/>
    <w:rsid w:val="004B1583"/>
    <w:rsid w:val="004B210E"/>
    <w:rsid w:val="004E227E"/>
    <w:rsid w:val="004E33CC"/>
    <w:rsid w:val="004E6239"/>
    <w:rsid w:val="005138A5"/>
    <w:rsid w:val="00522321"/>
    <w:rsid w:val="00523A14"/>
    <w:rsid w:val="00524C68"/>
    <w:rsid w:val="00533745"/>
    <w:rsid w:val="00534D38"/>
    <w:rsid w:val="00541E75"/>
    <w:rsid w:val="0055123F"/>
    <w:rsid w:val="00563C4E"/>
    <w:rsid w:val="0057450D"/>
    <w:rsid w:val="005773AD"/>
    <w:rsid w:val="0058264F"/>
    <w:rsid w:val="00584EAD"/>
    <w:rsid w:val="005865F5"/>
    <w:rsid w:val="005943F7"/>
    <w:rsid w:val="005A1925"/>
    <w:rsid w:val="005A281B"/>
    <w:rsid w:val="005B1FCC"/>
    <w:rsid w:val="005C0CA1"/>
    <w:rsid w:val="005C7418"/>
    <w:rsid w:val="005E1ABB"/>
    <w:rsid w:val="005E5705"/>
    <w:rsid w:val="005F3C60"/>
    <w:rsid w:val="005F552E"/>
    <w:rsid w:val="006115D7"/>
    <w:rsid w:val="00614D44"/>
    <w:rsid w:val="00614D7E"/>
    <w:rsid w:val="0063340E"/>
    <w:rsid w:val="00647A4F"/>
    <w:rsid w:val="006571D2"/>
    <w:rsid w:val="00673988"/>
    <w:rsid w:val="0067694D"/>
    <w:rsid w:val="00677B21"/>
    <w:rsid w:val="00697DB1"/>
    <w:rsid w:val="006C6CB5"/>
    <w:rsid w:val="006D76D9"/>
    <w:rsid w:val="00704DFC"/>
    <w:rsid w:val="00722296"/>
    <w:rsid w:val="007269C6"/>
    <w:rsid w:val="00733B90"/>
    <w:rsid w:val="0074617A"/>
    <w:rsid w:val="007658A5"/>
    <w:rsid w:val="00781882"/>
    <w:rsid w:val="00787DD5"/>
    <w:rsid w:val="007A0146"/>
    <w:rsid w:val="007A1916"/>
    <w:rsid w:val="007C5289"/>
    <w:rsid w:val="007C5C86"/>
    <w:rsid w:val="007D0BC7"/>
    <w:rsid w:val="007E23ED"/>
    <w:rsid w:val="007E6CB4"/>
    <w:rsid w:val="007E7390"/>
    <w:rsid w:val="007F034C"/>
    <w:rsid w:val="007F7D59"/>
    <w:rsid w:val="008042E3"/>
    <w:rsid w:val="00817B34"/>
    <w:rsid w:val="00823D13"/>
    <w:rsid w:val="00854099"/>
    <w:rsid w:val="00866F90"/>
    <w:rsid w:val="008A14C6"/>
    <w:rsid w:val="008C2BC0"/>
    <w:rsid w:val="008C5FFE"/>
    <w:rsid w:val="008E1926"/>
    <w:rsid w:val="00903141"/>
    <w:rsid w:val="009229D0"/>
    <w:rsid w:val="00941B6B"/>
    <w:rsid w:val="00953661"/>
    <w:rsid w:val="009753AD"/>
    <w:rsid w:val="009772E3"/>
    <w:rsid w:val="00977DDE"/>
    <w:rsid w:val="009870F4"/>
    <w:rsid w:val="0099606A"/>
    <w:rsid w:val="009B057B"/>
    <w:rsid w:val="009B10BB"/>
    <w:rsid w:val="009E29CD"/>
    <w:rsid w:val="009E7CEF"/>
    <w:rsid w:val="00A10D03"/>
    <w:rsid w:val="00A112E7"/>
    <w:rsid w:val="00A207E9"/>
    <w:rsid w:val="00A241F4"/>
    <w:rsid w:val="00A2737E"/>
    <w:rsid w:val="00A330C0"/>
    <w:rsid w:val="00A37572"/>
    <w:rsid w:val="00A561D4"/>
    <w:rsid w:val="00A601FE"/>
    <w:rsid w:val="00A60D90"/>
    <w:rsid w:val="00A669E1"/>
    <w:rsid w:val="00A678A8"/>
    <w:rsid w:val="00A7012E"/>
    <w:rsid w:val="00A77974"/>
    <w:rsid w:val="00A84706"/>
    <w:rsid w:val="00A86E07"/>
    <w:rsid w:val="00A94015"/>
    <w:rsid w:val="00A954A7"/>
    <w:rsid w:val="00A95799"/>
    <w:rsid w:val="00AA30BE"/>
    <w:rsid w:val="00AA6529"/>
    <w:rsid w:val="00AC7926"/>
    <w:rsid w:val="00B06C8C"/>
    <w:rsid w:val="00B401C6"/>
    <w:rsid w:val="00B622F0"/>
    <w:rsid w:val="00B6614D"/>
    <w:rsid w:val="00B6648E"/>
    <w:rsid w:val="00B66B5F"/>
    <w:rsid w:val="00B76DCC"/>
    <w:rsid w:val="00B933DB"/>
    <w:rsid w:val="00BA3329"/>
    <w:rsid w:val="00BC4F56"/>
    <w:rsid w:val="00BC7E6D"/>
    <w:rsid w:val="00BC7FF1"/>
    <w:rsid w:val="00BE2FB6"/>
    <w:rsid w:val="00BE5025"/>
    <w:rsid w:val="00BF6AC1"/>
    <w:rsid w:val="00C275C9"/>
    <w:rsid w:val="00C32F47"/>
    <w:rsid w:val="00C66DA1"/>
    <w:rsid w:val="00C7355A"/>
    <w:rsid w:val="00C975CB"/>
    <w:rsid w:val="00C97C18"/>
    <w:rsid w:val="00CA06B2"/>
    <w:rsid w:val="00CD0A11"/>
    <w:rsid w:val="00CE73F2"/>
    <w:rsid w:val="00CE7598"/>
    <w:rsid w:val="00D135BF"/>
    <w:rsid w:val="00D13AA0"/>
    <w:rsid w:val="00D23C2E"/>
    <w:rsid w:val="00D31E7C"/>
    <w:rsid w:val="00D324E0"/>
    <w:rsid w:val="00D37C08"/>
    <w:rsid w:val="00D4221B"/>
    <w:rsid w:val="00D430A8"/>
    <w:rsid w:val="00D52424"/>
    <w:rsid w:val="00D53D7C"/>
    <w:rsid w:val="00D66283"/>
    <w:rsid w:val="00D70659"/>
    <w:rsid w:val="00D87652"/>
    <w:rsid w:val="00D95359"/>
    <w:rsid w:val="00DA7970"/>
    <w:rsid w:val="00DB6FA2"/>
    <w:rsid w:val="00DC7376"/>
    <w:rsid w:val="00DD406D"/>
    <w:rsid w:val="00DF4B3B"/>
    <w:rsid w:val="00DF560B"/>
    <w:rsid w:val="00E136C2"/>
    <w:rsid w:val="00E1738C"/>
    <w:rsid w:val="00E30EBC"/>
    <w:rsid w:val="00E45461"/>
    <w:rsid w:val="00E51463"/>
    <w:rsid w:val="00E63C7E"/>
    <w:rsid w:val="00E67D71"/>
    <w:rsid w:val="00E75308"/>
    <w:rsid w:val="00E7632B"/>
    <w:rsid w:val="00E96261"/>
    <w:rsid w:val="00E97E5A"/>
    <w:rsid w:val="00EA0DC0"/>
    <w:rsid w:val="00EA1A60"/>
    <w:rsid w:val="00EA57A0"/>
    <w:rsid w:val="00EB0510"/>
    <w:rsid w:val="00EC73CA"/>
    <w:rsid w:val="00EC7E18"/>
    <w:rsid w:val="00F01893"/>
    <w:rsid w:val="00F5748A"/>
    <w:rsid w:val="00F63846"/>
    <w:rsid w:val="00F82B5C"/>
    <w:rsid w:val="00F84F59"/>
    <w:rsid w:val="00F93091"/>
    <w:rsid w:val="00FA2046"/>
    <w:rsid w:val="00FB2E09"/>
    <w:rsid w:val="00FB38C5"/>
    <w:rsid w:val="00FB7156"/>
    <w:rsid w:val="00FC73CA"/>
    <w:rsid w:val="00FE1F65"/>
    <w:rsid w:val="00FE524F"/>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44991BF-4814-43D4-8917-74DB81B8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daenhardt@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4.09-10.16.26\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4B719-038E-4DF4-84EE-D50D74FDE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6398</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130 Jobwechsel in einer Schicht</vt:lpstr>
      <vt:lpstr>DruckArt zeigt Format</vt:lpstr>
    </vt:vector>
  </TitlesOfParts>
  <Company>Koenig &amp; Bauer</Company>
  <LinksUpToDate>false</LinksUpToDate>
  <CharactersWithSpaces>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 Jobwechsel in einer Schicht</dc:title>
  <dc:creator>Bausenwein, Linda (ZM)</dc:creator>
  <dc:description>Optimiert für Word 2016</dc:description>
  <cp:lastModifiedBy>Bausenwein, Linda (ZM)</cp:lastModifiedBy>
  <cp:revision>19</cp:revision>
  <dcterms:created xsi:type="dcterms:W3CDTF">2019-11-19T09:21:00Z</dcterms:created>
  <dcterms:modified xsi:type="dcterms:W3CDTF">2020-01-08T12:25:00Z</dcterms:modified>
</cp:coreProperties>
</file>