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837B3" w14:textId="27F00BEC" w:rsidR="00584EAD" w:rsidRPr="0041506E" w:rsidRDefault="00584EAD" w:rsidP="00677B21">
      <w:pPr>
        <w:pStyle w:val="Titel"/>
        <w:spacing w:before="0" w:afterLines="200" w:after="480"/>
      </w:pPr>
      <w:r>
        <w:t>Press Release</w:t>
      </w:r>
    </w:p>
    <w:p w14:paraId="788D841F" w14:textId="77777777" w:rsidR="00534D38" w:rsidRPr="005714FE" w:rsidRDefault="001B67AE" w:rsidP="00534D38">
      <w:pPr>
        <w:pStyle w:val="berschrift1"/>
        <w:spacing w:after="240"/>
      </w:pPr>
      <w:proofErr w:type="spellStart"/>
      <w:r>
        <w:t>DruckArt</w:t>
      </w:r>
      <w:proofErr w:type="spellEnd"/>
      <w:r>
        <w:t xml:space="preserve"> shows its format</w:t>
      </w:r>
    </w:p>
    <w:p w14:paraId="68129F02" w14:textId="77777777" w:rsidR="00534D38" w:rsidRPr="001B67AE" w:rsidRDefault="001B67AE" w:rsidP="001B67AE">
      <w:pPr>
        <w:pStyle w:val="Untertitel"/>
        <w:spacing w:after="240"/>
      </w:pPr>
      <w:r>
        <w:t xml:space="preserve">South German packaging specialist enters medium-format </w:t>
      </w:r>
      <w:proofErr w:type="spellStart"/>
      <w:r>
        <w:t>sheetfed</w:t>
      </w:r>
      <w:proofErr w:type="spellEnd"/>
      <w:r>
        <w:t xml:space="preserve"> offset sector with </w:t>
      </w:r>
      <w:proofErr w:type="spellStart"/>
      <w:r>
        <w:t>Rapida</w:t>
      </w:r>
      <w:proofErr w:type="spellEnd"/>
      <w:r>
        <w:t xml:space="preserve"> 106</w:t>
      </w:r>
    </w:p>
    <w:p w14:paraId="2D6AF269" w14:textId="77777777" w:rsidR="001B67AE" w:rsidRDefault="001B67AE" w:rsidP="001B67AE">
      <w:pPr>
        <w:pStyle w:val="Aufzhlung"/>
        <w:numPr>
          <w:ilvl w:val="0"/>
          <w:numId w:val="0"/>
        </w:numPr>
        <w:spacing w:after="240"/>
        <w:ind w:left="340" w:hanging="340"/>
      </w:pPr>
    </w:p>
    <w:p w14:paraId="7AE26215" w14:textId="77777777" w:rsidR="001B67AE" w:rsidRDefault="001B67AE" w:rsidP="001B67AE">
      <w:pPr>
        <w:pStyle w:val="Aufzhlung"/>
        <w:spacing w:after="240"/>
      </w:pPr>
      <w:r>
        <w:t>Small works of art for the presentation of sophisticated brands</w:t>
      </w:r>
    </w:p>
    <w:p w14:paraId="59D9CBD2" w14:textId="77777777" w:rsidR="001B67AE" w:rsidRDefault="001B67AE" w:rsidP="001B67AE">
      <w:pPr>
        <w:pStyle w:val="Aufzhlung"/>
        <w:spacing w:after="240"/>
      </w:pPr>
      <w:r>
        <w:t>Six-colour press with coating tower and delivery extension</w:t>
      </w:r>
    </w:p>
    <w:p w14:paraId="136D0B70" w14:textId="77777777" w:rsidR="001B67AE" w:rsidRDefault="001B67AE" w:rsidP="001B67AE">
      <w:pPr>
        <w:pStyle w:val="Aufzhlung"/>
        <w:spacing w:after="240"/>
      </w:pPr>
      <w:r>
        <w:t xml:space="preserve">Focus on quality and </w:t>
      </w:r>
      <w:proofErr w:type="spellStart"/>
      <w:r>
        <w:t>makeready</w:t>
      </w:r>
      <w:proofErr w:type="spellEnd"/>
      <w:r>
        <w:t xml:space="preserve"> times</w:t>
      </w:r>
    </w:p>
    <w:p w14:paraId="595C7A7D" w14:textId="77777777" w:rsidR="001B67AE" w:rsidRPr="007C78D5" w:rsidRDefault="001B67AE" w:rsidP="001B67AE">
      <w:pPr>
        <w:pStyle w:val="Aufzhlung"/>
        <w:spacing w:after="240"/>
      </w:pPr>
      <w:r>
        <w:t>High added value under one roof</w:t>
      </w:r>
    </w:p>
    <w:p w14:paraId="4BD3ED18" w14:textId="77777777" w:rsidR="00584EAD" w:rsidRPr="00534D38" w:rsidRDefault="00584EAD" w:rsidP="00584EAD">
      <w:pPr>
        <w:spacing w:after="240"/>
      </w:pPr>
    </w:p>
    <w:p w14:paraId="1C3B89D6" w14:textId="13324152" w:rsidR="00534D38" w:rsidRDefault="005C011C" w:rsidP="00584EAD">
      <w:pPr>
        <w:spacing w:after="240"/>
      </w:pPr>
      <w:proofErr w:type="spellStart"/>
      <w:r>
        <w:t>Radebeul</w:t>
      </w:r>
      <w:proofErr w:type="spellEnd"/>
      <w:r>
        <w:t>, 15</w:t>
      </w:r>
      <w:r w:rsidR="00534D38">
        <w:t>.0</w:t>
      </w:r>
      <w:r>
        <w:t>7</w:t>
      </w:r>
      <w:r w:rsidR="00534D38">
        <w:t>.2019</w:t>
      </w:r>
      <w:r w:rsidR="00534D38">
        <w:br/>
        <w:t xml:space="preserve">As soon as you enter the foyer of </w:t>
      </w:r>
      <w:proofErr w:type="spellStart"/>
      <w:r w:rsidR="00534D38">
        <w:t>DruckArt</w:t>
      </w:r>
      <w:proofErr w:type="spellEnd"/>
      <w:r w:rsidR="00534D38">
        <w:t xml:space="preserve"> in </w:t>
      </w:r>
      <w:proofErr w:type="spellStart"/>
      <w:r w:rsidR="00534D38">
        <w:t>Kaufering</w:t>
      </w:r>
      <w:proofErr w:type="spellEnd"/>
      <w:r w:rsidR="00534D38">
        <w:t xml:space="preserve"> in southern Germany, it becomes clear that this is a very special company in the graphic arts industry. The entrance area is designed according to </w:t>
      </w:r>
      <w:proofErr w:type="spellStart"/>
      <w:r w:rsidR="00534D38">
        <w:t>feng</w:t>
      </w:r>
      <w:proofErr w:type="spellEnd"/>
      <w:r w:rsidR="00534D38">
        <w:t xml:space="preserve"> </w:t>
      </w:r>
      <w:proofErr w:type="spellStart"/>
      <w:r w:rsidR="00534D38">
        <w:t>shui</w:t>
      </w:r>
      <w:proofErr w:type="spellEnd"/>
      <w:r w:rsidR="00534D38">
        <w:t xml:space="preserve"> rules – water, plants and lots of art provide a feel-good factor and create the vibrant centre point between the administration and the pressroom.</w:t>
      </w:r>
    </w:p>
    <w:p w14:paraId="3323A199" w14:textId="77777777" w:rsidR="00584EAD" w:rsidRPr="00534D38" w:rsidRDefault="001B67AE" w:rsidP="00584EAD">
      <w:pPr>
        <w:spacing w:after="240"/>
      </w:pPr>
      <w:r>
        <w:t xml:space="preserve">This flair continues in the print products of the company, which has been part of the </w:t>
      </w:r>
      <w:proofErr w:type="spellStart"/>
      <w:r>
        <w:t>Geiselberger</w:t>
      </w:r>
      <w:proofErr w:type="spellEnd"/>
      <w:r>
        <w:t xml:space="preserve"> Group since 2012. </w:t>
      </w:r>
      <w:proofErr w:type="spellStart"/>
      <w:r>
        <w:t>DruckArt</w:t>
      </w:r>
      <w:proofErr w:type="spellEnd"/>
      <w:r>
        <w:t xml:space="preserve"> mainly produces secondary packaging for the textile, fashion and cosmetics industries – from the smallest run to millions of copies with the highest level of finishing. Sometimes it is with small works of art that the brands present themselves. Site manager Andreas Seitz puts it this way: "Our work begins where most others stop," whether with regard to small print runs, the high proportion of finishing or the proportion of manual work.</w:t>
      </w:r>
    </w:p>
    <w:p w14:paraId="78FB2FAA" w14:textId="77777777" w:rsidR="00534D38" w:rsidRPr="00EE4DBA" w:rsidRDefault="001B67AE" w:rsidP="00534D38">
      <w:pPr>
        <w:pStyle w:val="berschrift3"/>
      </w:pPr>
      <w:r>
        <w:t>Use from lightweight stock to thick cardboard</w:t>
      </w:r>
    </w:p>
    <w:p w14:paraId="576078BA" w14:textId="77777777" w:rsidR="00584EAD" w:rsidRDefault="001B67AE" w:rsidP="00584EAD">
      <w:pPr>
        <w:spacing w:after="240"/>
      </w:pPr>
      <w:r>
        <w:t xml:space="preserve">A </w:t>
      </w:r>
      <w:proofErr w:type="spellStart"/>
      <w:r>
        <w:t>Rapida</w:t>
      </w:r>
      <w:proofErr w:type="spellEnd"/>
      <w:r>
        <w:t xml:space="preserve"> 106 by Koenig &amp; Bauer has been in production in the company's pressroom for a year now. With the six-colour press, which has an additional coating unit, </w:t>
      </w:r>
      <w:proofErr w:type="spellStart"/>
      <w:r>
        <w:t>DruckArt</w:t>
      </w:r>
      <w:proofErr w:type="spellEnd"/>
      <w:r>
        <w:t xml:space="preserve"> has expanded its product portfolio in terms of both format and the range of substrates that can be processed.</w:t>
      </w:r>
    </w:p>
    <w:p w14:paraId="2B046E09" w14:textId="77777777" w:rsidR="001B67AE" w:rsidRDefault="001B67AE" w:rsidP="00584EAD">
      <w:pPr>
        <w:spacing w:after="240"/>
      </w:pPr>
      <w:r>
        <w:t xml:space="preserve">The </w:t>
      </w:r>
      <w:proofErr w:type="spellStart"/>
      <w:r>
        <w:t>Rapida</w:t>
      </w:r>
      <w:proofErr w:type="spellEnd"/>
      <w:r>
        <w:t xml:space="preserve"> 106 also brought medium-format </w:t>
      </w:r>
      <w:proofErr w:type="spellStart"/>
      <w:r>
        <w:t>sheetfed</w:t>
      </w:r>
      <w:proofErr w:type="spellEnd"/>
      <w:r>
        <w:t xml:space="preserve"> offset printing to the company. Previously, production was only in half format. The product portfolio has been expanded significantly by the format enlargement. In addition, the significantly more productive press increases capacity. It is so universally equipped that it can process both thin substrates such as 40 g/m</w:t>
      </w:r>
      <w:r>
        <w:rPr>
          <w:vertAlign w:val="superscript"/>
        </w:rPr>
        <w:t>2</w:t>
      </w:r>
      <w:r>
        <w:t xml:space="preserve"> patient package inserts and 800 g/m</w:t>
      </w:r>
      <w:r>
        <w:rPr>
          <w:vertAlign w:val="superscript"/>
        </w:rPr>
        <w:t>2</w:t>
      </w:r>
      <w:r>
        <w:t xml:space="preserve"> cardboard.</w:t>
      </w:r>
    </w:p>
    <w:p w14:paraId="63FE0969" w14:textId="77777777" w:rsidR="00534D38" w:rsidRDefault="001B67AE" w:rsidP="00584EAD">
      <w:pPr>
        <w:spacing w:after="240"/>
      </w:pPr>
      <w:r>
        <w:t xml:space="preserve">The technology of the </w:t>
      </w:r>
      <w:proofErr w:type="spellStart"/>
      <w:r>
        <w:t>Rapida</w:t>
      </w:r>
      <w:proofErr w:type="spellEnd"/>
      <w:r>
        <w:t xml:space="preserve"> 106 already convinced the </w:t>
      </w:r>
      <w:proofErr w:type="spellStart"/>
      <w:r>
        <w:t>DruckArt</w:t>
      </w:r>
      <w:proofErr w:type="spellEnd"/>
      <w:r>
        <w:t xml:space="preserve"> experts in initial presentations. It is characterised by high performance and versatility. The </w:t>
      </w:r>
      <w:proofErr w:type="spellStart"/>
      <w:r>
        <w:t>DriveTronic</w:t>
      </w:r>
      <w:proofErr w:type="spellEnd"/>
      <w:r>
        <w:t xml:space="preserve"> feeder and the </w:t>
      </w:r>
      <w:proofErr w:type="spellStart"/>
      <w:r>
        <w:t>sidelay</w:t>
      </w:r>
      <w:proofErr w:type="spellEnd"/>
      <w:r>
        <w:t>-free infeed (</w:t>
      </w:r>
      <w:proofErr w:type="spellStart"/>
      <w:r>
        <w:t>DriveTronic</w:t>
      </w:r>
      <w:proofErr w:type="spellEnd"/>
      <w:r>
        <w:t xml:space="preserve"> SIS) also offer significant advantages when processing a wide range of substrates – from the elimination of manual adjustments to gentle, jerk-free pile lifting.</w:t>
      </w:r>
    </w:p>
    <w:p w14:paraId="23BBFF8D" w14:textId="77777777" w:rsidR="00534D38" w:rsidRPr="007059C0" w:rsidRDefault="001B67AE" w:rsidP="00534D38">
      <w:pPr>
        <w:pStyle w:val="berschrift3"/>
      </w:pPr>
      <w:r>
        <w:lastRenderedPageBreak/>
        <w:t xml:space="preserve">High print quality and short </w:t>
      </w:r>
      <w:proofErr w:type="spellStart"/>
      <w:r>
        <w:t>makeready</w:t>
      </w:r>
      <w:proofErr w:type="spellEnd"/>
      <w:r>
        <w:t xml:space="preserve"> times</w:t>
      </w:r>
    </w:p>
    <w:p w14:paraId="7E47881B" w14:textId="77777777" w:rsidR="00534D38" w:rsidRDefault="001B67AE" w:rsidP="00584EAD">
      <w:pPr>
        <w:spacing w:after="240"/>
      </w:pPr>
      <w:r>
        <w:t xml:space="preserve">The press is quickly inked up, and the various measuring systems ensure constant printing results. The measurement technology with </w:t>
      </w:r>
      <w:proofErr w:type="spellStart"/>
      <w:r>
        <w:t>QualiTronic</w:t>
      </w:r>
      <w:proofErr w:type="spellEnd"/>
      <w:r>
        <w:t xml:space="preserve"> </w:t>
      </w:r>
      <w:proofErr w:type="spellStart"/>
      <w:r>
        <w:t>ColorControl</w:t>
      </w:r>
      <w:proofErr w:type="spellEnd"/>
      <w:r>
        <w:t xml:space="preserve"> and </w:t>
      </w:r>
      <w:proofErr w:type="spellStart"/>
      <w:r>
        <w:t>LiveView</w:t>
      </w:r>
      <w:proofErr w:type="spellEnd"/>
      <w:r>
        <w:t xml:space="preserve"> regularly impresses customers who come to the </w:t>
      </w:r>
      <w:proofErr w:type="spellStart"/>
      <w:r>
        <w:t>Rapida</w:t>
      </w:r>
      <w:proofErr w:type="spellEnd"/>
      <w:r>
        <w:t xml:space="preserve"> for final adjustments. Production manager Florian </w:t>
      </w:r>
      <w:proofErr w:type="spellStart"/>
      <w:r>
        <w:t>Schöck</w:t>
      </w:r>
      <w:proofErr w:type="spellEnd"/>
      <w:r>
        <w:t xml:space="preserve"> is also very impressed by the printing of complicated colour areas: "The </w:t>
      </w:r>
      <w:proofErr w:type="spellStart"/>
      <w:r>
        <w:t>Rapida</w:t>
      </w:r>
      <w:proofErr w:type="spellEnd"/>
      <w:r>
        <w:t xml:space="preserve"> 106 is perfect for this. Colour areas are excellent on the substrates used."</w:t>
      </w:r>
    </w:p>
    <w:p w14:paraId="193D6361" w14:textId="5FC5C317" w:rsidR="00534D38" w:rsidRDefault="00614D44" w:rsidP="00584EAD">
      <w:pPr>
        <w:spacing w:after="240"/>
      </w:pPr>
      <w:r>
        <w:t xml:space="preserve">On account of the not inconsiderable customer base of </w:t>
      </w:r>
      <w:proofErr w:type="spellStart"/>
      <w:r>
        <w:t>startups</w:t>
      </w:r>
      <w:proofErr w:type="spellEnd"/>
      <w:r>
        <w:t xml:space="preserve"> from all industries, the print run is in the low range and sometimes only comprises 100 to a maximum of 5,000 sheets. This means that maximum printing performance plays a lesser role. On the other hand, short </w:t>
      </w:r>
      <w:proofErr w:type="spellStart"/>
      <w:r>
        <w:t>makeready</w:t>
      </w:r>
      <w:proofErr w:type="spellEnd"/>
      <w:r>
        <w:t xml:space="preserve"> times are essential. This means that </w:t>
      </w:r>
      <w:proofErr w:type="spellStart"/>
      <w:r>
        <w:t>DruckArt</w:t>
      </w:r>
      <w:proofErr w:type="spellEnd"/>
      <w:r>
        <w:t xml:space="preserve"> attaches great importance to fast washing and fast ink changes, for production frequently </w:t>
      </w:r>
      <w:r w:rsidR="00BA53F5">
        <w:t>is</w:t>
      </w:r>
      <w:r>
        <w:t xml:space="preserve"> carried out with up to six special colours, followed by four-colour printing again. Gold and silver colours are in high demand. The automatic shutdown of inking units that are not needed significantly simplifies the necessary changeover processes. There is no need to apply idling paste and wash it off again. On the other hand, the printing time increases. When the inside of folding boxes ha</w:t>
      </w:r>
      <w:r w:rsidR="00950C13">
        <w:t>s</w:t>
      </w:r>
      <w:r>
        <w:t xml:space="preserve"> to be printed, the first units can also be used for powdering.</w:t>
      </w:r>
    </w:p>
    <w:p w14:paraId="631A458C" w14:textId="77777777" w:rsidR="00534D38" w:rsidRPr="00B42D1A" w:rsidRDefault="001B67AE" w:rsidP="00534D38">
      <w:pPr>
        <w:pStyle w:val="berschrift3"/>
      </w:pPr>
      <w:r>
        <w:t>High-quality finishing – exactly according to your wishes</w:t>
      </w:r>
    </w:p>
    <w:p w14:paraId="01EAE660" w14:textId="77777777" w:rsidR="00534D38" w:rsidRDefault="001B67AE" w:rsidP="00584EAD">
      <w:pPr>
        <w:spacing w:after="240"/>
      </w:pPr>
      <w:r>
        <w:t xml:space="preserve">Despite exceptional products and high costs for finishing, </w:t>
      </w:r>
      <w:proofErr w:type="spellStart"/>
      <w:r>
        <w:t>DruckArt's</w:t>
      </w:r>
      <w:proofErr w:type="spellEnd"/>
      <w:r>
        <w:t xml:space="preserve"> employees make sure that even with tight budgets, the wishes of their customers are fulfilled down to the smallest detail. In the case of complex folding boxes, they check exactly which of the cost-intensive manual work processes can be implemented by machine.</w:t>
      </w:r>
    </w:p>
    <w:p w14:paraId="2B94B489" w14:textId="77777777" w:rsidR="00534D38" w:rsidRDefault="001B67AE" w:rsidP="00584EAD">
      <w:pPr>
        <w:spacing w:after="240"/>
      </w:pPr>
      <w:r>
        <w:t xml:space="preserve">This begins with coating. Everything that is possible is coated in an inline process with the coating tower of the </w:t>
      </w:r>
      <w:proofErr w:type="spellStart"/>
      <w:r>
        <w:t>Rapida</w:t>
      </w:r>
      <w:proofErr w:type="spellEnd"/>
      <w:r>
        <w:t xml:space="preserve"> 106: In addition to surface and pattern coatings with different dispersion varnishes, soft-touch and drip-off effects are also created. Quick </w:t>
      </w:r>
      <w:proofErr w:type="spellStart"/>
      <w:r>
        <w:t>anilox</w:t>
      </w:r>
      <w:proofErr w:type="spellEnd"/>
      <w:r>
        <w:t xml:space="preserve"> roller changes also allow different coating thicknesses to be applied. Hot embossing and hologram foils as well as cellophane wrappings also ensure an elegant appearance for the brands in question.</w:t>
      </w:r>
    </w:p>
    <w:p w14:paraId="02DEC670" w14:textId="77777777" w:rsidR="001B67AE" w:rsidRDefault="001B67AE" w:rsidP="00584EAD">
      <w:pPr>
        <w:spacing w:after="240"/>
      </w:pPr>
      <w:r>
        <w:t xml:space="preserve">Some labels from the fields of natural cosmetics and fashion also attach importance to the use of vegan products. For this purpose, </w:t>
      </w:r>
      <w:proofErr w:type="spellStart"/>
      <w:r>
        <w:t>DruckArt</w:t>
      </w:r>
      <w:proofErr w:type="spellEnd"/>
      <w:r>
        <w:t xml:space="preserve"> provides proof that the inks, varnishes, adhesives and all other necessary aids that are used have no animal-based components.</w:t>
      </w:r>
    </w:p>
    <w:p w14:paraId="376F78ED" w14:textId="77777777" w:rsidR="001B67AE" w:rsidRPr="00B42D1A" w:rsidRDefault="001B67AE" w:rsidP="001B67AE">
      <w:pPr>
        <w:pStyle w:val="berschrift3"/>
      </w:pPr>
      <w:r>
        <w:t>Fully integrated packaging production</w:t>
      </w:r>
    </w:p>
    <w:p w14:paraId="4A7EE574" w14:textId="0F970E0D" w:rsidR="001B67AE" w:rsidRDefault="001B67AE" w:rsidP="001B67AE">
      <w:pPr>
        <w:spacing w:after="240"/>
      </w:pPr>
      <w:r>
        <w:t xml:space="preserve">Within the </w:t>
      </w:r>
      <w:proofErr w:type="spellStart"/>
      <w:r>
        <w:t>Geiselberger</w:t>
      </w:r>
      <w:proofErr w:type="spellEnd"/>
      <w:r>
        <w:t xml:space="preserve"> Group, </w:t>
      </w:r>
      <w:proofErr w:type="spellStart"/>
      <w:r>
        <w:t>DruckArt</w:t>
      </w:r>
      <w:proofErr w:type="spellEnd"/>
      <w:r>
        <w:t xml:space="preserve"> has developed into a specialist company for refined print products and the production of patient package inserts. From consulting to design, printing, finishing, processing and packaging, all processes take place under one roof. This ensures short routes, fast reaction times and high added value. On a production area of over 5,000 m</w:t>
      </w:r>
      <w:r>
        <w:rPr>
          <w:vertAlign w:val="superscript"/>
        </w:rPr>
        <w:t>2</w:t>
      </w:r>
      <w:r>
        <w:t>, 50 employees work in two shifts, and if necessary also in three. Five young people are trained in the company as office clerks, media designers, media engineers for printing, as well as packaging engineers.</w:t>
      </w:r>
    </w:p>
    <w:p w14:paraId="5AB6F2DF" w14:textId="77777777" w:rsidR="006D1B1B" w:rsidRDefault="006D1B1B" w:rsidP="00534D38">
      <w:pPr>
        <w:spacing w:after="240"/>
      </w:pPr>
    </w:p>
    <w:p w14:paraId="7C154EA9" w14:textId="4C8663FE" w:rsidR="00534D38" w:rsidRDefault="00534D38" w:rsidP="00534D38">
      <w:pPr>
        <w:spacing w:after="240"/>
      </w:pPr>
      <w:r>
        <w:t xml:space="preserve">Interesting website: </w:t>
      </w:r>
      <w:hyperlink r:id="rId8" w:history="1">
        <w:r>
          <w:rPr>
            <w:rStyle w:val="Hyperlink"/>
          </w:rPr>
          <w:t>www.druckart.de</w:t>
        </w:r>
      </w:hyperlink>
      <w:r>
        <w:t xml:space="preserve"> </w:t>
      </w:r>
    </w:p>
    <w:p w14:paraId="7F39CC51" w14:textId="77777777" w:rsidR="00BC4F56" w:rsidRPr="00534D38" w:rsidRDefault="00534D38" w:rsidP="00BC4F56">
      <w:pPr>
        <w:pStyle w:val="berschrift4"/>
      </w:pPr>
      <w:r>
        <w:t>Photo 1:</w:t>
      </w:r>
    </w:p>
    <w:p w14:paraId="67603702" w14:textId="51AC2C10" w:rsidR="00BC4F56" w:rsidRDefault="00EA57A0" w:rsidP="00BC4F56">
      <w:pPr>
        <w:spacing w:after="240"/>
      </w:pPr>
      <w:r>
        <w:t xml:space="preserve">A </w:t>
      </w:r>
      <w:r w:rsidR="00656BE9">
        <w:t>six</w:t>
      </w:r>
      <w:r>
        <w:t xml:space="preserve">-colour </w:t>
      </w:r>
      <w:proofErr w:type="spellStart"/>
      <w:r>
        <w:t>Rapida</w:t>
      </w:r>
      <w:proofErr w:type="spellEnd"/>
      <w:r>
        <w:t xml:space="preserve"> 106 with coating tower and delivery extension has been in operation at </w:t>
      </w:r>
      <w:proofErr w:type="spellStart"/>
      <w:r>
        <w:t>DruckArt</w:t>
      </w:r>
      <w:proofErr w:type="spellEnd"/>
      <w:r>
        <w:t xml:space="preserve"> for a year now</w:t>
      </w:r>
    </w:p>
    <w:p w14:paraId="712B4408" w14:textId="77777777" w:rsidR="00534D38" w:rsidRPr="00534D38" w:rsidRDefault="00534D38" w:rsidP="00534D38">
      <w:pPr>
        <w:pStyle w:val="berschrift4"/>
      </w:pPr>
      <w:r>
        <w:lastRenderedPageBreak/>
        <w:t>Photo 2:</w:t>
      </w:r>
    </w:p>
    <w:p w14:paraId="23DDCDDC" w14:textId="77777777" w:rsidR="00534D38" w:rsidRPr="008042E3" w:rsidRDefault="00EA57A0" w:rsidP="00534D38">
      <w:pPr>
        <w:spacing w:after="240"/>
      </w:pPr>
      <w:r>
        <w:t xml:space="preserve">Happy with the new technology (from left to right): printer Dennis </w:t>
      </w:r>
      <w:proofErr w:type="spellStart"/>
      <w:r>
        <w:t>Gollent</w:t>
      </w:r>
      <w:proofErr w:type="spellEnd"/>
      <w:r>
        <w:t xml:space="preserve">, Gavin Elflein from Koenig &amp; Bauer Germany, Andreas Seitz, site manager of the </w:t>
      </w:r>
      <w:proofErr w:type="spellStart"/>
      <w:r>
        <w:t>Geiselberger</w:t>
      </w:r>
      <w:proofErr w:type="spellEnd"/>
      <w:r>
        <w:t xml:space="preserve"> Group, and production manager Florian </w:t>
      </w:r>
      <w:proofErr w:type="spellStart"/>
      <w:r>
        <w:t>Schöck</w:t>
      </w:r>
      <w:proofErr w:type="spellEnd"/>
    </w:p>
    <w:p w14:paraId="0F2F3A94" w14:textId="77777777" w:rsidR="00534D38" w:rsidRPr="00534D38" w:rsidRDefault="00534D38" w:rsidP="00534D38">
      <w:pPr>
        <w:pStyle w:val="berschrift4"/>
      </w:pPr>
      <w:r>
        <w:t>Photo 3:</w:t>
      </w:r>
    </w:p>
    <w:p w14:paraId="21E70873" w14:textId="77777777" w:rsidR="00534D38" w:rsidRDefault="00EA57A0" w:rsidP="00534D38">
      <w:pPr>
        <w:spacing w:after="240"/>
      </w:pPr>
      <w:r>
        <w:t>Small is beautiful: depending on box size and processing, production is also carried out in significantly smaller formats</w:t>
      </w:r>
    </w:p>
    <w:p w14:paraId="373BDE99" w14:textId="77777777" w:rsidR="00534D38" w:rsidRPr="00534D38" w:rsidRDefault="00534D38" w:rsidP="00534D38">
      <w:pPr>
        <w:pStyle w:val="berschrift4"/>
      </w:pPr>
      <w:r>
        <w:t>Photo 4:</w:t>
      </w:r>
    </w:p>
    <w:p w14:paraId="0ED75D9D" w14:textId="77777777" w:rsidR="00534D38" w:rsidRPr="008042E3" w:rsidRDefault="00EA57A0" w:rsidP="00534D38">
      <w:pPr>
        <w:spacing w:after="240"/>
      </w:pPr>
      <w:proofErr w:type="spellStart"/>
      <w:r>
        <w:t>DruckArt</w:t>
      </w:r>
      <w:proofErr w:type="spellEnd"/>
      <w:r>
        <w:t xml:space="preserve"> has a modern finishing die-cutter for effective finishes</w:t>
      </w:r>
    </w:p>
    <w:p w14:paraId="772F1531" w14:textId="77777777" w:rsidR="00534D38" w:rsidRPr="00534D38" w:rsidRDefault="00534D38" w:rsidP="00534D38">
      <w:pPr>
        <w:pStyle w:val="berschrift4"/>
      </w:pPr>
      <w:r>
        <w:t>Photo 5:</w:t>
      </w:r>
    </w:p>
    <w:p w14:paraId="644CEBBD" w14:textId="77777777" w:rsidR="00534D38" w:rsidRDefault="00EA57A0" w:rsidP="00534D38">
      <w:pPr>
        <w:spacing w:after="240"/>
      </w:pPr>
      <w:r>
        <w:t>Many high-quality and unusual products benefit from manual process steps</w:t>
      </w:r>
    </w:p>
    <w:p w14:paraId="75FCA413" w14:textId="77777777" w:rsidR="00534D38" w:rsidRPr="00534D38" w:rsidRDefault="00534D38" w:rsidP="00534D38">
      <w:pPr>
        <w:pStyle w:val="berschrift4"/>
      </w:pPr>
      <w:r>
        <w:t>Photo 6:</w:t>
      </w:r>
    </w:p>
    <w:p w14:paraId="782F54C0" w14:textId="01398E97" w:rsidR="00534D38" w:rsidRDefault="00EA57A0" w:rsidP="00534D38">
      <w:pPr>
        <w:spacing w:after="240"/>
      </w:pPr>
      <w:r>
        <w:t>High-quality finish</w:t>
      </w:r>
      <w:r w:rsidR="007E4E36">
        <w:t>ing and packaging</w:t>
      </w:r>
      <w:r>
        <w:t xml:space="preserve"> for cosmetic products – often in small quantities – are one of </w:t>
      </w:r>
      <w:proofErr w:type="spellStart"/>
      <w:r>
        <w:t>DruckArt's</w:t>
      </w:r>
      <w:proofErr w:type="spellEnd"/>
      <w:r>
        <w:t xml:space="preserve"> main production areas</w:t>
      </w:r>
    </w:p>
    <w:p w14:paraId="4AD340A9" w14:textId="77777777" w:rsidR="00534D38" w:rsidRPr="00534D38" w:rsidRDefault="00534D38" w:rsidP="00534D38">
      <w:pPr>
        <w:pStyle w:val="berschrift4"/>
      </w:pPr>
      <w:r>
        <w:t>Photo 7:</w:t>
      </w:r>
    </w:p>
    <w:p w14:paraId="2564776D" w14:textId="77777777" w:rsidR="00534D38" w:rsidRDefault="00EA57A0" w:rsidP="00534D38">
      <w:pPr>
        <w:spacing w:after="240"/>
      </w:pPr>
      <w:r>
        <w:t xml:space="preserve">The production of patient package inserts is the second important pillar of </w:t>
      </w:r>
      <w:proofErr w:type="spellStart"/>
      <w:r>
        <w:t>DruckArt's</w:t>
      </w:r>
      <w:proofErr w:type="spellEnd"/>
      <w:r>
        <w:t xml:space="preserve"> business</w:t>
      </w:r>
    </w:p>
    <w:p w14:paraId="1A4656E2" w14:textId="77777777" w:rsidR="00EA57A0" w:rsidRPr="00534D38" w:rsidRDefault="00EA57A0" w:rsidP="00EA57A0">
      <w:pPr>
        <w:pStyle w:val="berschrift4"/>
      </w:pPr>
      <w:r>
        <w:t>Photo 8:</w:t>
      </w:r>
    </w:p>
    <w:p w14:paraId="177FDE1E" w14:textId="14C4A5E4" w:rsidR="00534D38" w:rsidRDefault="00EA57A0" w:rsidP="00EA57A0">
      <w:pPr>
        <w:spacing w:after="240"/>
      </w:pPr>
      <w:r>
        <w:t xml:space="preserve">The </w:t>
      </w:r>
      <w:proofErr w:type="spellStart"/>
      <w:r>
        <w:t>DruckArt</w:t>
      </w:r>
      <w:proofErr w:type="spellEnd"/>
      <w:r>
        <w:t xml:space="preserve"> company building in </w:t>
      </w:r>
      <w:proofErr w:type="spellStart"/>
      <w:r>
        <w:t>Kaufering</w:t>
      </w:r>
      <w:proofErr w:type="spellEnd"/>
      <w:r>
        <w:t xml:space="preserve">, Upper Bavaria, is modern and designed according to </w:t>
      </w:r>
      <w:proofErr w:type="spellStart"/>
      <w:r>
        <w:t>feng</w:t>
      </w:r>
      <w:proofErr w:type="spellEnd"/>
      <w:r>
        <w:t xml:space="preserve"> </w:t>
      </w:r>
      <w:proofErr w:type="spellStart"/>
      <w:r>
        <w:t>shui</w:t>
      </w:r>
      <w:proofErr w:type="spellEnd"/>
      <w:r>
        <w:t xml:space="preserve"> principles</w:t>
      </w:r>
    </w:p>
    <w:p w14:paraId="20DD78B0" w14:textId="77777777" w:rsidR="006D1B1B" w:rsidRDefault="006D1B1B" w:rsidP="00EA57A0">
      <w:pPr>
        <w:spacing w:after="240"/>
      </w:pPr>
    </w:p>
    <w:p w14:paraId="05F11E35" w14:textId="0B1BC04C" w:rsidR="006D1B1B" w:rsidRPr="005C011C" w:rsidRDefault="006D1B1B" w:rsidP="006D1B1B">
      <w:pPr>
        <w:pStyle w:val="Standard1"/>
        <w:spacing w:after="240"/>
        <w:rPr>
          <w:b/>
          <w:iCs/>
          <w:lang w:val="de-DE"/>
        </w:rPr>
      </w:pPr>
      <w:bookmarkStart w:id="0" w:name="_Hlk6240420"/>
      <w:r>
        <w:rPr>
          <w:rStyle w:val="Hervorhebung"/>
        </w:rPr>
        <w:t>Press contact</w:t>
      </w:r>
      <w:r>
        <w:rPr>
          <w:rStyle w:val="Hervorhebung"/>
        </w:rPr>
        <w:br/>
      </w:r>
      <w:r w:rsidRPr="006D1B1B">
        <w:t xml:space="preserve">Koenig &amp; Bauer </w:t>
      </w:r>
      <w:proofErr w:type="spellStart"/>
      <w:r w:rsidRPr="006D1B1B">
        <w:t>Sheetfed</w:t>
      </w:r>
      <w:proofErr w:type="spellEnd"/>
      <w:r w:rsidRPr="006D1B1B">
        <w:t xml:space="preserve"> AG &amp; Co. </w:t>
      </w:r>
      <w:r w:rsidRPr="006D1B1B">
        <w:rPr>
          <w:lang w:val="de-DE"/>
        </w:rPr>
        <w:t>KG</w:t>
      </w:r>
      <w:r w:rsidRPr="006D1B1B">
        <w:rPr>
          <w:lang w:val="de-DE"/>
        </w:rPr>
        <w:br/>
        <w:t>Martin Dänhardt</w:t>
      </w:r>
      <w:r w:rsidRPr="006D1B1B">
        <w:rPr>
          <w:lang w:val="de-DE"/>
        </w:rPr>
        <w:br/>
        <w:t>T +49 351 833-2580</w:t>
      </w:r>
      <w:r w:rsidRPr="006D1B1B">
        <w:rPr>
          <w:lang w:val="de-DE"/>
        </w:rPr>
        <w:br/>
        <w:t xml:space="preserve">M </w:t>
      </w:r>
      <w:hyperlink r:id="rId9" w:history="1">
        <w:r w:rsidRPr="006D1B1B">
          <w:rPr>
            <w:rStyle w:val="Hyperlink"/>
            <w:lang w:val="de-DE"/>
          </w:rPr>
          <w:t>martin.daenhardt@koenig-bauer.com</w:t>
        </w:r>
      </w:hyperlink>
    </w:p>
    <w:p w14:paraId="146A925F" w14:textId="77777777" w:rsidR="006D1B1B" w:rsidRPr="005C011C" w:rsidRDefault="006D1B1B" w:rsidP="006D1B1B">
      <w:pPr>
        <w:pStyle w:val="Standard1"/>
        <w:spacing w:after="240"/>
        <w:rPr>
          <w:rStyle w:val="Hervorhebung"/>
          <w:lang w:val="de-DE"/>
        </w:rPr>
      </w:pPr>
    </w:p>
    <w:bookmarkEnd w:id="0"/>
    <w:p w14:paraId="23F24A77" w14:textId="77777777" w:rsidR="003B3C00" w:rsidRPr="002C7905" w:rsidRDefault="003B3C00" w:rsidP="003B3C00">
      <w:pPr>
        <w:pStyle w:val="berschrift4"/>
      </w:pPr>
      <w:r w:rsidRPr="002C7905">
        <w:t>About Koenig &amp; Bauer</w:t>
      </w:r>
    </w:p>
    <w:p w14:paraId="211F76FF" w14:textId="77777777" w:rsidR="003B3C00" w:rsidRPr="00F730A4" w:rsidRDefault="003B3C00" w:rsidP="003B3C00">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4F24DE37" w14:textId="77777777" w:rsidR="003B3C00" w:rsidRPr="00F730A4" w:rsidRDefault="003B3C00" w:rsidP="003B3C00">
      <w:pPr>
        <w:spacing w:after="240"/>
        <w:rPr>
          <w:lang w:val="en-US"/>
        </w:rPr>
      </w:pPr>
      <w:r w:rsidRPr="00F730A4">
        <w:rPr>
          <w:lang w:val="en-US"/>
        </w:rPr>
        <w:t xml:space="preserve">Further information can be found at </w:t>
      </w:r>
      <w:hyperlink r:id="rId10" w:history="1">
        <w:r w:rsidRPr="00F730A4">
          <w:rPr>
            <w:rStyle w:val="Hyperlink"/>
            <w:lang w:val="en-US"/>
          </w:rPr>
          <w:t>www.koenig-bauer.com</w:t>
        </w:r>
      </w:hyperlink>
    </w:p>
    <w:p w14:paraId="3D97B3ED" w14:textId="1E46FA05" w:rsidR="006D1B1B" w:rsidRPr="006D1B1B" w:rsidRDefault="006D1B1B" w:rsidP="003B3C00">
      <w:pPr>
        <w:pStyle w:val="Standard1"/>
        <w:spacing w:after="240"/>
        <w:rPr>
          <w:i/>
          <w:iCs/>
          <w:color w:val="auto"/>
        </w:rPr>
      </w:pPr>
      <w:bookmarkStart w:id="1" w:name="_GoBack"/>
      <w:bookmarkEnd w:id="1"/>
    </w:p>
    <w:sectPr w:rsidR="006D1B1B" w:rsidRPr="006D1B1B"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63764" w14:textId="77777777" w:rsidR="006C6CB5" w:rsidRDefault="006C6CB5" w:rsidP="00647A4F">
      <w:pPr>
        <w:spacing w:after="240"/>
      </w:pPr>
      <w:r>
        <w:separator/>
      </w:r>
    </w:p>
    <w:p w14:paraId="0417AC3B" w14:textId="77777777" w:rsidR="006C6CB5" w:rsidRDefault="006C6CB5" w:rsidP="00647A4F">
      <w:pPr>
        <w:spacing w:after="240"/>
      </w:pPr>
    </w:p>
  </w:endnote>
  <w:endnote w:type="continuationSeparator" w:id="0">
    <w:p w14:paraId="2A6F9A8A" w14:textId="77777777" w:rsidR="006C6CB5" w:rsidRDefault="006C6CB5" w:rsidP="00647A4F">
      <w:pPr>
        <w:spacing w:after="240"/>
      </w:pPr>
      <w:r>
        <w:continuationSeparator/>
      </w:r>
    </w:p>
    <w:p w14:paraId="1688757B" w14:textId="77777777" w:rsidR="006C6CB5" w:rsidRDefault="006C6CB5"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13872"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89EE" w14:textId="7ED702EE" w:rsidR="00413B84" w:rsidRPr="00F82B5C" w:rsidRDefault="005C011C" w:rsidP="00647A4F">
    <w:pPr>
      <w:pStyle w:val="Fuzeile"/>
      <w:spacing w:after="240"/>
    </w:pPr>
    <w:sdt>
      <w:sdtPr>
        <w:alias w:val="Title"/>
        <w:tag w:val=""/>
        <w:id w:val="322714436"/>
        <w:dataBinding w:prefixMappings="xmlns:ns0='http://purl.org/dc/elements/1.1/' xmlns:ns1='http://schemas.openxmlformats.org/package/2006/metadata/core-properties' " w:xpath="/ns1:coreProperties[1]/ns0:title[1]" w:storeItemID="{6C3C8BC8-F283-45AE-878A-BAB7291924A1}"/>
        <w:text/>
      </w:sdtPr>
      <w:sdtContent>
        <w:r w:rsidRPr="005C011C">
          <w:t>DruckArt shows its format</w:t>
        </w:r>
      </w:sdtContent>
    </w:sdt>
    <w:r w:rsidR="00AA7F32">
      <w:t xml:space="preserve"> | </w:t>
    </w:r>
    <w:r w:rsidR="00432594">
      <w:fldChar w:fldCharType="begin"/>
    </w:r>
    <w:r w:rsidR="00673988">
      <w:instrText xml:space="preserve"> PAGE </w:instrText>
    </w:r>
    <w:r w:rsidR="00432594">
      <w:fldChar w:fldCharType="separate"/>
    </w:r>
    <w:r w:rsidR="003B3C00">
      <w:t>3</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E871" w14:textId="5732A05B" w:rsidR="005B1FCC" w:rsidRDefault="003B3C00" w:rsidP="00EC73CA">
    <w:pPr>
      <w:pStyle w:val="Fuzeile"/>
      <w:spacing w:after="240"/>
    </w:pPr>
    <w:sdt>
      <w:sdtPr>
        <w:alias w:val="Title"/>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5C011C">
          <w:t>DruckArt shows its format</w:t>
        </w:r>
      </w:sdtContent>
    </w:sdt>
    <w:r w:rsidR="00AA7F32">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0FF72" w14:textId="77777777" w:rsidR="006C6CB5" w:rsidRDefault="006C6CB5" w:rsidP="00647A4F">
      <w:pPr>
        <w:spacing w:after="240"/>
      </w:pPr>
      <w:r>
        <w:separator/>
      </w:r>
    </w:p>
  </w:footnote>
  <w:footnote w:type="continuationSeparator" w:id="0">
    <w:p w14:paraId="26AD1B06" w14:textId="77777777" w:rsidR="006C6CB5" w:rsidRDefault="006C6CB5" w:rsidP="00647A4F">
      <w:pPr>
        <w:spacing w:after="240"/>
      </w:pPr>
      <w:r>
        <w:continuationSeparator/>
      </w:r>
    </w:p>
    <w:p w14:paraId="59F28248" w14:textId="77777777" w:rsidR="006C6CB5" w:rsidRDefault="006C6CB5"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54F0"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097D7" w14:textId="77777777"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36F8B614" wp14:editId="7E6DFFF1">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57F55" w14:textId="77777777"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14:anchorId="5D00C938" wp14:editId="02344F2D">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4"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3"/>
  </w:num>
  <w:num w:numId="4">
    <w:abstractNumId w:val="3"/>
  </w:num>
  <w:num w:numId="5">
    <w:abstractNumId w:val="2"/>
  </w:num>
  <w:num w:numId="6">
    <w:abstractNumId w:val="1"/>
  </w:num>
  <w:num w:numId="7">
    <w:abstractNumId w:val="0"/>
  </w:num>
  <w:num w:numId="8">
    <w:abstractNumId w:val="11"/>
  </w:num>
  <w:num w:numId="9">
    <w:abstractNumId w:val="6"/>
  </w:num>
  <w:num w:numId="10">
    <w:abstractNumId w:val="14"/>
  </w:num>
  <w:num w:numId="11">
    <w:abstractNumId w:val="13"/>
  </w:num>
  <w:num w:numId="12">
    <w:abstractNumId w:val="13"/>
  </w:num>
  <w:num w:numId="13">
    <w:abstractNumId w:val="13"/>
  </w:num>
  <w:num w:numId="14">
    <w:abstractNumId w:val="13"/>
  </w:num>
  <w:num w:numId="15">
    <w:abstractNumId w:val="13"/>
  </w:num>
  <w:num w:numId="16">
    <w:abstractNumId w:val="7"/>
  </w:num>
  <w:num w:numId="17">
    <w:abstractNumId w:val="14"/>
  </w:num>
  <w:num w:numId="18">
    <w:abstractNumId w:val="14"/>
  </w:num>
  <w:num w:numId="19">
    <w:abstractNumId w:val="14"/>
  </w:num>
  <w:num w:numId="20">
    <w:abstractNumId w:val="14"/>
  </w:num>
  <w:num w:numId="21">
    <w:abstractNumId w:val="14"/>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A70ED"/>
    <w:rsid w:val="000B7CEC"/>
    <w:rsid w:val="000C511A"/>
    <w:rsid w:val="000C534C"/>
    <w:rsid w:val="000E431A"/>
    <w:rsid w:val="00116A26"/>
    <w:rsid w:val="00133BCF"/>
    <w:rsid w:val="00163241"/>
    <w:rsid w:val="0016411F"/>
    <w:rsid w:val="0016774E"/>
    <w:rsid w:val="001B5BAA"/>
    <w:rsid w:val="001B67AE"/>
    <w:rsid w:val="001B747C"/>
    <w:rsid w:val="001C394D"/>
    <w:rsid w:val="001E5ABB"/>
    <w:rsid w:val="00204EAE"/>
    <w:rsid w:val="0021638F"/>
    <w:rsid w:val="0022027F"/>
    <w:rsid w:val="00265400"/>
    <w:rsid w:val="0027081D"/>
    <w:rsid w:val="00282128"/>
    <w:rsid w:val="002A5D4F"/>
    <w:rsid w:val="002B77B3"/>
    <w:rsid w:val="002C05E4"/>
    <w:rsid w:val="002E1AB6"/>
    <w:rsid w:val="002E3557"/>
    <w:rsid w:val="00347B15"/>
    <w:rsid w:val="00356744"/>
    <w:rsid w:val="00382047"/>
    <w:rsid w:val="003A0BCE"/>
    <w:rsid w:val="003B1079"/>
    <w:rsid w:val="003B3C00"/>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4C68"/>
    <w:rsid w:val="00533745"/>
    <w:rsid w:val="00534D38"/>
    <w:rsid w:val="0055123F"/>
    <w:rsid w:val="00563C4E"/>
    <w:rsid w:val="0057450D"/>
    <w:rsid w:val="00584EAD"/>
    <w:rsid w:val="005865F5"/>
    <w:rsid w:val="005943F7"/>
    <w:rsid w:val="005A1925"/>
    <w:rsid w:val="005A281B"/>
    <w:rsid w:val="005B1AE9"/>
    <w:rsid w:val="005B1FCC"/>
    <w:rsid w:val="005C011C"/>
    <w:rsid w:val="005E1ABB"/>
    <w:rsid w:val="005E5705"/>
    <w:rsid w:val="005F3C60"/>
    <w:rsid w:val="00614D44"/>
    <w:rsid w:val="00614D7E"/>
    <w:rsid w:val="0063340E"/>
    <w:rsid w:val="00647A4F"/>
    <w:rsid w:val="00656BE9"/>
    <w:rsid w:val="006571D2"/>
    <w:rsid w:val="00673988"/>
    <w:rsid w:val="0067694D"/>
    <w:rsid w:val="00677B21"/>
    <w:rsid w:val="00697DB1"/>
    <w:rsid w:val="006C6CB5"/>
    <w:rsid w:val="006D1B1B"/>
    <w:rsid w:val="00704DFC"/>
    <w:rsid w:val="00722296"/>
    <w:rsid w:val="00733B90"/>
    <w:rsid w:val="0074617A"/>
    <w:rsid w:val="00781882"/>
    <w:rsid w:val="00787DD5"/>
    <w:rsid w:val="007A0146"/>
    <w:rsid w:val="007A1916"/>
    <w:rsid w:val="007C5289"/>
    <w:rsid w:val="007C5C86"/>
    <w:rsid w:val="007D0BC7"/>
    <w:rsid w:val="007E23ED"/>
    <w:rsid w:val="007E4E36"/>
    <w:rsid w:val="007E6CB4"/>
    <w:rsid w:val="007F034C"/>
    <w:rsid w:val="007F7D59"/>
    <w:rsid w:val="008042E3"/>
    <w:rsid w:val="00854099"/>
    <w:rsid w:val="00866F90"/>
    <w:rsid w:val="008A14C6"/>
    <w:rsid w:val="008C2BC0"/>
    <w:rsid w:val="008C5FFE"/>
    <w:rsid w:val="009229D0"/>
    <w:rsid w:val="00950C13"/>
    <w:rsid w:val="00953661"/>
    <w:rsid w:val="009870F4"/>
    <w:rsid w:val="0099606A"/>
    <w:rsid w:val="009B10BB"/>
    <w:rsid w:val="009E29CD"/>
    <w:rsid w:val="009E46DB"/>
    <w:rsid w:val="009E7CEF"/>
    <w:rsid w:val="00A10D03"/>
    <w:rsid w:val="00A112E7"/>
    <w:rsid w:val="00A207E9"/>
    <w:rsid w:val="00A241F4"/>
    <w:rsid w:val="00A2737E"/>
    <w:rsid w:val="00A330C0"/>
    <w:rsid w:val="00A37572"/>
    <w:rsid w:val="00A561D4"/>
    <w:rsid w:val="00A601FE"/>
    <w:rsid w:val="00A60D90"/>
    <w:rsid w:val="00A669E1"/>
    <w:rsid w:val="00A7012E"/>
    <w:rsid w:val="00A77974"/>
    <w:rsid w:val="00A86E07"/>
    <w:rsid w:val="00A94015"/>
    <w:rsid w:val="00A95799"/>
    <w:rsid w:val="00AA30BE"/>
    <w:rsid w:val="00AA6529"/>
    <w:rsid w:val="00AA7F32"/>
    <w:rsid w:val="00B06C8C"/>
    <w:rsid w:val="00B622F0"/>
    <w:rsid w:val="00B6648E"/>
    <w:rsid w:val="00B66B5F"/>
    <w:rsid w:val="00B933DB"/>
    <w:rsid w:val="00BA3329"/>
    <w:rsid w:val="00BA53F5"/>
    <w:rsid w:val="00BC4F56"/>
    <w:rsid w:val="00BF6AC1"/>
    <w:rsid w:val="00C275C9"/>
    <w:rsid w:val="00C66DA1"/>
    <w:rsid w:val="00C7355A"/>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4B3B"/>
    <w:rsid w:val="00DF560B"/>
    <w:rsid w:val="00E136C2"/>
    <w:rsid w:val="00E1738C"/>
    <w:rsid w:val="00E30EBC"/>
    <w:rsid w:val="00E63C7E"/>
    <w:rsid w:val="00E75308"/>
    <w:rsid w:val="00E7632B"/>
    <w:rsid w:val="00EA1A60"/>
    <w:rsid w:val="00EA57A0"/>
    <w:rsid w:val="00EC73CA"/>
    <w:rsid w:val="00F01893"/>
    <w:rsid w:val="00F5748A"/>
    <w:rsid w:val="00F63846"/>
    <w:rsid w:val="00F82B5C"/>
    <w:rsid w:val="00F84F59"/>
    <w:rsid w:val="00FA2046"/>
    <w:rsid w:val="00FB2E09"/>
    <w:rsid w:val="00FB38C5"/>
    <w:rsid w:val="00FB5B9E"/>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8A2E49"/>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tabs>
        <w:tab w:val="num" w:pos="360"/>
      </w:tabs>
      <w:ind w:left="0" w:firstLine="0"/>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Standard1">
    <w:name w:val="Standard1"/>
    <w:basedOn w:val="Standard"/>
    <w:link w:val="Standard1Zchn"/>
    <w:uiPriority w:val="10"/>
    <w:qFormat/>
    <w:rsid w:val="006D1B1B"/>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lang w:val="en-US"/>
    </w:rPr>
  </w:style>
  <w:style w:type="character" w:styleId="SchwacheHervorhebung">
    <w:name w:val="Subtle Emphasis"/>
    <w:uiPriority w:val="19"/>
    <w:qFormat/>
    <w:rsid w:val="006D1B1B"/>
    <w:rPr>
      <w:rFonts w:cs="Times New Roman"/>
      <w:i/>
      <w:iCs/>
      <w:color w:val="auto"/>
    </w:rPr>
  </w:style>
  <w:style w:type="character" w:styleId="Hervorhebung">
    <w:name w:val="Emphasis"/>
    <w:uiPriority w:val="11"/>
    <w:qFormat/>
    <w:rsid w:val="006D1B1B"/>
    <w:rPr>
      <w:rFonts w:ascii="Arial" w:hAnsi="Arial" w:cs="Times New Roman"/>
      <w:b/>
      <w:iCs/>
      <w:sz w:val="20"/>
    </w:rPr>
  </w:style>
  <w:style w:type="character" w:customStyle="1" w:styleId="Standard1Zchn">
    <w:name w:val="Standard1 Zchn"/>
    <w:link w:val="Standard1"/>
    <w:uiPriority w:val="10"/>
    <w:locked/>
    <w:rsid w:val="006D1B1B"/>
    <w:rPr>
      <w:rFonts w:ascii="Arial" w:eastAsia="Times New Roman" w:hAnsi="Arial" w:cs="Times New Roman"/>
      <w:color w:val="0A0A0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uckart.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6214F-B5AD-4132-919B-DF175345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6647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DruckArt zeigt Formatl</vt:lpstr>
    </vt:vector>
  </TitlesOfParts>
  <Company>Koenig &amp; Bauer</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DruckArt shows its format</dc:title>
  <dc:creator>Bausenwein, Linda (ZM)</dc:creator>
  <dc:description>Optimiert für Word 2016</dc:description>
  <cp:lastModifiedBy>Bausenwein, Linda (ZM)</cp:lastModifiedBy>
  <cp:revision>4</cp:revision>
  <dcterms:created xsi:type="dcterms:W3CDTF">2019-07-08T10:04:00Z</dcterms:created>
  <dcterms:modified xsi:type="dcterms:W3CDTF">2019-07-15T09:35:00Z</dcterms:modified>
</cp:coreProperties>
</file>