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BD" w:rsidRDefault="004253AE">
      <w:pPr>
        <w:pStyle w:val="Titel"/>
        <w:spacing w:before="0" w:after="480"/>
      </w:pPr>
      <w:r>
        <w:t>Presseinformation</w:t>
      </w:r>
    </w:p>
    <w:p w:rsidR="00556ABD" w:rsidRDefault="004253AE">
      <w:pPr>
        <w:pStyle w:val="berschrift1"/>
      </w:pPr>
      <w:r>
        <w:t>Customer Technology Center wird erweitert</w:t>
      </w:r>
    </w:p>
    <w:p w:rsidR="00556ABD" w:rsidRDefault="00556ABD">
      <w:pPr>
        <w:pStyle w:val="Untertitel"/>
        <w:rPr>
          <w:color w:val="000000"/>
          <w:sz w:val="20"/>
          <w:szCs w:val="20"/>
        </w:rPr>
      </w:pPr>
    </w:p>
    <w:p w:rsidR="00556ABD" w:rsidRDefault="004253AE">
      <w:pPr>
        <w:pStyle w:val="Untertitel"/>
      </w:pPr>
      <w:r>
        <w:t xml:space="preserve">Evo XD kommt ins CTC nach Würzburg </w:t>
      </w:r>
    </w:p>
    <w:p w:rsidR="00556ABD" w:rsidRDefault="00556ABD"/>
    <w:p w:rsidR="00556ABD" w:rsidRDefault="00425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Wachstumsmarkt flexible Verpackung</w:t>
      </w:r>
    </w:p>
    <w:p w:rsidR="00556ABD" w:rsidRDefault="00425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Weltmarktanteil gesteigert</w:t>
      </w:r>
    </w:p>
    <w:p w:rsidR="00556ABD" w:rsidRDefault="00425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Evo XD 8 vereint Vielseitigkeit und Zuverlässigkeit</w:t>
      </w:r>
    </w:p>
    <w:p w:rsidR="00556ABD" w:rsidRDefault="00425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Customer Technologie Center wird erweitert</w:t>
      </w:r>
    </w:p>
    <w:p w:rsidR="00556ABD" w:rsidRDefault="00556ABD">
      <w:pPr>
        <w:pBdr>
          <w:top w:val="nil"/>
          <w:left w:val="nil"/>
          <w:bottom w:val="nil"/>
          <w:right w:val="nil"/>
          <w:between w:val="nil"/>
        </w:pBdr>
        <w:ind w:left="340" w:hanging="340"/>
        <w:rPr>
          <w:color w:val="000000"/>
        </w:rPr>
      </w:pPr>
    </w:p>
    <w:p w:rsidR="00556ABD" w:rsidRDefault="004253AE">
      <w:r>
        <w:t>Würzburg, 25.03.2021</w:t>
      </w:r>
      <w:r>
        <w:br/>
        <w:t xml:space="preserve">Das Customer Technology Center (CTC) in Würzburg bekommt neben der Singlepass-Digitaldruck-Anlage RotaJET eine weitere Maschine. Ab April wird eine Evo XD 8 für das Bedrucken von flexiblen Verpackungen für Kundenbesuche einsatzbereit </w:t>
      </w:r>
      <w:r>
        <w:t xml:space="preserve">sein. </w:t>
      </w:r>
    </w:p>
    <w:p w:rsidR="00556ABD" w:rsidRDefault="004253AE">
      <w:r>
        <w:t xml:space="preserve">Koenig &amp; Bauer Vorstandsmitglied Christoph Müller: „Durch die neue Anlage haben wir jetzt die Möglichkeit individuelle und kundenspezifische Druckdemos für unsere Kunden hier in Würzburg durchzuführen. Entweder virtuell oder direkt vor Ort.“ </w:t>
      </w:r>
    </w:p>
    <w:p w:rsidR="00556ABD" w:rsidRDefault="004253AE">
      <w:r>
        <w:t xml:space="preserve">Diese </w:t>
      </w:r>
      <w:r>
        <w:t>hier im Stammwerk gebaute Evo XD 8 ist eine hoch automatisierte und top ausgestattete C</w:t>
      </w:r>
      <w:r w:rsidR="00BF7C03">
        <w:t>I</w:t>
      </w:r>
      <w:bookmarkStart w:id="0" w:name="_GoBack"/>
      <w:bookmarkEnd w:id="0"/>
      <w:r>
        <w:t>-Flexodruckmaschine mit interner Bahnwendung und einer Inline-Schneidvorrichtung vor der Aufwicklung. Sie hat eine Druckbreite von 1.270 mm und erreicht eine Produktion</w:t>
      </w:r>
      <w:r>
        <w:t>sgeschwindigkeit von bis zu 500 m/min. Es können hier diverse Folien und Papiere bis zu 150 g/m² mit wasserbasierten Farben bedruckt werden. Konsequente Automatisierung sowie solide und ergonomisch durchdachte Konstruktionen ermöglichen Spitzenleistungen b</w:t>
      </w:r>
      <w:r>
        <w:t xml:space="preserve">ei Qualität und Produktivität.  </w:t>
      </w:r>
    </w:p>
    <w:p w:rsidR="00556ABD" w:rsidRDefault="004253AE">
      <w:r>
        <w:t xml:space="preserve"> „Mit der zusätzlichen Demomaschine Evo XD im Herzen Europas unterstreicht Koenig &amp; Bauer seine Ambitionen im stetig wachsenden Flexomarkt“, so Luigi Magliocchi, Geschäftsführer Koenig &amp; Bauer Flexotecnica.</w:t>
      </w:r>
    </w:p>
    <w:p w:rsidR="00556ABD" w:rsidRDefault="004253AE">
      <w:pPr>
        <w:pStyle w:val="berschrift3"/>
      </w:pPr>
      <w:r>
        <w:t>Evo XD für den f</w:t>
      </w:r>
      <w:r>
        <w:t>lexiblen Einsatz von hochwertigen Druckauflagen</w:t>
      </w:r>
    </w:p>
    <w:p w:rsidR="00556ABD" w:rsidRDefault="004253AE">
      <w:r>
        <w:t>Die CI-Flexorotation aus der erfolgreichen Evo XD-Reihe ist für den Einsatz mit lösemittelhaltigen und/oder wasserbasierten Farben auf unterschiedlichsten Materialien wie Folien, sehr dünnem und empfindlichem</w:t>
      </w:r>
      <w:r>
        <w:t xml:space="preserve"> „breathable“ LDPE und kaschiertem Material oder auch Papieren geeignet. Sie bietet höchste Flexibilität für vielfältige Verpackungsanwendungen und verfügt über eine sehr effiziente Trocknung. Die Maschine nutzt Module der aktuellen Evo-Baureihen und ist f</w:t>
      </w:r>
      <w:r>
        <w:t>ür schnelle Jobwechsel, hohe Produktivität auch bei kleinen und mittleren Druckauflagen und geringe Einrichtemakulatur konzipiert. Das automatische Andrucksystem PrintTronic, die hocheffiziente Waschfunktion „Speedy Clean“, das integrierte 100 % Druckfehle</w:t>
      </w:r>
      <w:r>
        <w:t xml:space="preserve">rerkennungssystem und die SmartRegister-Funktionalität ermöglichen einen schnellen Produktionsanlauf und eine kontinuierliche Qualitätskontrolle. </w:t>
      </w:r>
    </w:p>
    <w:p w:rsidR="00556ABD" w:rsidRDefault="004253AE">
      <w:pPr>
        <w:pStyle w:val="berschrift4"/>
      </w:pPr>
      <w:bookmarkStart w:id="1" w:name="_gjdgxs" w:colFirst="0" w:colLast="0"/>
      <w:bookmarkEnd w:id="1"/>
      <w:r>
        <w:lastRenderedPageBreak/>
        <w:t>Foto:</w:t>
      </w:r>
    </w:p>
    <w:p w:rsidR="00556ABD" w:rsidRDefault="004253AE">
      <w:r>
        <w:t>Die Evo XD 8 wird ab April für Kundenbesuche einsatzbereit sein</w:t>
      </w:r>
    </w:p>
    <w:p w:rsidR="00556ABD" w:rsidRDefault="00556ABD"/>
    <w:p w:rsidR="00556ABD" w:rsidRDefault="004253AE">
      <w:pPr>
        <w:rPr>
          <w:color w:val="F02D32"/>
        </w:rPr>
      </w:pPr>
      <w:r>
        <w:rPr>
          <w:b/>
        </w:rPr>
        <w:t>Ansprechpartner für die Presse</w:t>
      </w:r>
      <w:r>
        <w:br/>
        <w:t xml:space="preserve">Koenig </w:t>
      </w:r>
      <w:r>
        <w:t>&amp; Bauer Digital &amp; Webfed AG &amp; Co. KG</w:t>
      </w:r>
      <w:r>
        <w:br/>
        <w:t>Henning Düber</w:t>
      </w:r>
      <w:r>
        <w:br/>
        <w:t>T +49 931 909-4039</w:t>
      </w:r>
      <w:r>
        <w:br/>
        <w:t xml:space="preserve">M </w:t>
      </w:r>
      <w:hyperlink r:id="rId7">
        <w:r>
          <w:rPr>
            <w:color w:val="F02D32"/>
          </w:rPr>
          <w:t>henning.dueber@koenig-bauer.com</w:t>
        </w:r>
      </w:hyperlink>
    </w:p>
    <w:p w:rsidR="00556ABD" w:rsidRDefault="00556ABD"/>
    <w:p w:rsidR="00556ABD" w:rsidRDefault="004253AE">
      <w:pPr>
        <w:pStyle w:val="berschrift4"/>
      </w:pPr>
      <w:r>
        <w:t>Über Koenig &amp; Bauer</w:t>
      </w:r>
    </w:p>
    <w:p w:rsidR="00556ABD" w:rsidRDefault="004253AE">
      <w:r>
        <w:t xml:space="preserve">Koenig &amp; Bauer ist der älteste Druckmaschinenhersteller der Welt mit dem </w:t>
      </w:r>
      <w:r>
        <w:t>breitesten Produktprogramm der Branche. Seit über 200 Jahren unterstützt das Unternehmen die Drucker mit innovativer Technik, passgenauen Verfahren und vielfältigen Services. Das Portfolio reicht von Banknoten über Karton-, Folien-, Blech- und Glasverpacku</w:t>
      </w:r>
      <w:r>
        <w:t xml:space="preserve">ngen bis hin zum Bücher-, Display-, Kennzeichnungs-, Dekor-, Magazin-, Werbe- und Zeitungsdruck. Offset- und Flexodruck bei Bogen und Rolle, wasserloser Offset, Stahlstich-, Simultan- und Siebdruck oder digitaler Inkjetdruck – in fast allen Druckverfahren </w:t>
      </w:r>
      <w:r>
        <w:t>ist Koenig &amp; Bauer zu Hause und häufig führend. Im Geschäftsjahr 2020 erwirtschafteten die 5.593 hoch qualifizierten Mitarbeiterinnen und Mitarbeiter weltweit einen Jahresumsatz von 1,029 Milliarden Euro.</w:t>
      </w:r>
    </w:p>
    <w:p w:rsidR="00556ABD" w:rsidRDefault="004253AE">
      <w:pPr>
        <w:rPr>
          <w:color w:val="F02D32"/>
        </w:rPr>
      </w:pPr>
      <w:r>
        <w:t xml:space="preserve">Weitere Informationen unter </w:t>
      </w:r>
      <w:hyperlink r:id="rId8">
        <w:r>
          <w:rPr>
            <w:color w:val="F02D32"/>
          </w:rPr>
          <w:t>www.koenig-bauer.com</w:t>
        </w:r>
      </w:hyperlink>
    </w:p>
    <w:p w:rsidR="00556ABD" w:rsidRDefault="00556ABD"/>
    <w:p w:rsidR="00556ABD" w:rsidRDefault="00556ABD">
      <w:pPr>
        <w:rPr>
          <w:b/>
        </w:rPr>
      </w:pPr>
    </w:p>
    <w:sectPr w:rsidR="005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8" w:bottom="1361" w:left="1418" w:header="204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AE" w:rsidRDefault="004253AE">
      <w:pPr>
        <w:spacing w:after="0" w:line="240" w:lineRule="auto"/>
      </w:pPr>
      <w:r>
        <w:separator/>
      </w:r>
    </w:p>
  </w:endnote>
  <w:endnote w:type="continuationSeparator" w:id="0">
    <w:p w:rsidR="004253AE" w:rsidRDefault="0042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556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4253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Customer Technology Center wird erweitert |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BF7C03">
      <w:rPr>
        <w:color w:val="000000"/>
        <w:sz w:val="14"/>
        <w:szCs w:val="14"/>
      </w:rPr>
      <w:fldChar w:fldCharType="separate"/>
    </w:r>
    <w:r w:rsidR="00BF7C03"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4253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Titel |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AE" w:rsidRDefault="004253AE">
      <w:pPr>
        <w:spacing w:after="0" w:line="240" w:lineRule="auto"/>
      </w:pPr>
      <w:r>
        <w:separator/>
      </w:r>
    </w:p>
  </w:footnote>
  <w:footnote w:type="continuationSeparator" w:id="0">
    <w:p w:rsidR="004253AE" w:rsidRDefault="0042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556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4253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BD" w:rsidRDefault="004253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A93"/>
    <w:multiLevelType w:val="multilevel"/>
    <w:tmpl w:val="5832056E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BD"/>
    <w:rsid w:val="004253AE"/>
    <w:rsid w:val="00556ABD"/>
    <w:rsid w:val="00B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FDC1-2662-4809-A936-A368AA8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spacing w:before="840" w:after="600" w:line="240" w:lineRule="auto"/>
      <w:ind w:left="851" w:hanging="851"/>
    </w:pPr>
    <w:rPr>
      <w:b/>
      <w:color w:val="002355"/>
      <w:sz w:val="60"/>
      <w:szCs w:val="60"/>
    </w:r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nning.dueber@koenig-bau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3119</Characters>
  <Application>Microsoft Office Word</Application>
  <DocSecurity>0</DocSecurity>
  <Lines>25</Lines>
  <Paragraphs>7</Paragraphs>
  <ScaleCrop>false</ScaleCrop>
  <Company>Koenig &amp; Bauer AG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Bausenwein, Linda (ZM)</cp:lastModifiedBy>
  <cp:revision>2</cp:revision>
  <dcterms:created xsi:type="dcterms:W3CDTF">2021-03-26T08:27:00Z</dcterms:created>
  <dcterms:modified xsi:type="dcterms:W3CDTF">2021-03-26T08:27:00Z</dcterms:modified>
</cp:coreProperties>
</file>